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C3" w:rsidRDefault="006E09C3" w:rsidP="00E914F4">
      <w:pPr>
        <w:jc w:val="center"/>
        <w:rPr>
          <w:rFonts w:ascii="Arial Black" w:hAnsi="Arial Black"/>
          <w:b/>
          <w:sz w:val="24"/>
          <w:szCs w:val="24"/>
          <w:lang w:val="es-ES"/>
        </w:rPr>
      </w:pPr>
    </w:p>
    <w:p w:rsidR="00C85E79" w:rsidRDefault="00FE4589" w:rsidP="00E914F4">
      <w:pPr>
        <w:jc w:val="center"/>
        <w:rPr>
          <w:rFonts w:ascii="Arial Black" w:hAnsi="Arial Black"/>
          <w:b/>
          <w:sz w:val="24"/>
          <w:szCs w:val="24"/>
          <w:lang w:val="es-ES"/>
        </w:rPr>
      </w:pPr>
      <w:r>
        <w:rPr>
          <w:rFonts w:ascii="Arial Black" w:hAnsi="Arial Black"/>
          <w:b/>
          <w:sz w:val="24"/>
          <w:szCs w:val="24"/>
          <w:lang w:val="es-ES"/>
        </w:rPr>
        <w:t xml:space="preserve">UNA </w:t>
      </w:r>
      <w:r w:rsidR="00C85E79">
        <w:rPr>
          <w:rFonts w:ascii="Arial Black" w:hAnsi="Arial Black"/>
          <w:b/>
          <w:sz w:val="24"/>
          <w:szCs w:val="24"/>
          <w:lang w:val="es-ES"/>
        </w:rPr>
        <w:t>PROPUESTA</w:t>
      </w:r>
      <w:r>
        <w:rPr>
          <w:rFonts w:ascii="Arial Black" w:hAnsi="Arial Black"/>
          <w:b/>
          <w:sz w:val="24"/>
          <w:szCs w:val="24"/>
          <w:lang w:val="es-ES"/>
        </w:rPr>
        <w:t xml:space="preserve"> INELUDIBLE</w:t>
      </w:r>
      <w:r w:rsidR="00C85E79">
        <w:rPr>
          <w:rFonts w:ascii="Arial Black" w:hAnsi="Arial Black"/>
          <w:b/>
          <w:sz w:val="24"/>
          <w:szCs w:val="24"/>
          <w:lang w:val="es-ES"/>
        </w:rPr>
        <w:t xml:space="preserve">: COFAL </w:t>
      </w:r>
    </w:p>
    <w:p w:rsidR="00E914F4" w:rsidRPr="00C85E79" w:rsidRDefault="00C85E79" w:rsidP="00E914F4">
      <w:pPr>
        <w:jc w:val="center"/>
        <w:rPr>
          <w:rFonts w:ascii="Arial Black" w:hAnsi="Arial Black"/>
          <w:b/>
          <w:sz w:val="24"/>
          <w:szCs w:val="24"/>
          <w:lang w:val="es-ES"/>
        </w:rPr>
      </w:pPr>
      <w:r w:rsidRPr="00C85E79">
        <w:rPr>
          <w:rFonts w:ascii="Arial Black" w:hAnsi="Arial Black"/>
          <w:b/>
          <w:sz w:val="24"/>
          <w:szCs w:val="24"/>
          <w:lang w:val="es-ES"/>
        </w:rPr>
        <w:t>(</w:t>
      </w:r>
      <w:r w:rsidRPr="00C85E79">
        <w:rPr>
          <w:rFonts w:ascii="Times New Roman" w:hAnsi="Times New Roman" w:cs="Times New Roman"/>
          <w:b/>
          <w:sz w:val="24"/>
          <w:szCs w:val="24"/>
          <w:lang w:val="es-ES"/>
        </w:rPr>
        <w:t>Compañía Federal de Alimentos/Corporación Federal de Alimentos</w:t>
      </w:r>
      <w:r w:rsidRPr="00C85E79">
        <w:rPr>
          <w:rFonts w:ascii="Arial Black" w:hAnsi="Arial Black"/>
          <w:b/>
          <w:sz w:val="24"/>
          <w:szCs w:val="24"/>
          <w:lang w:val="es-ES"/>
        </w:rPr>
        <w:t>)</w:t>
      </w:r>
    </w:p>
    <w:p w:rsidR="005B55A2" w:rsidRPr="00C85E79" w:rsidRDefault="003A5F9D" w:rsidP="00E914F4">
      <w:pPr>
        <w:jc w:val="center"/>
        <w:rPr>
          <w:rFonts w:ascii="Arial Black" w:hAnsi="Arial Black"/>
          <w:b/>
          <w:i/>
          <w:sz w:val="28"/>
          <w:szCs w:val="28"/>
          <w:lang w:val="es-ES"/>
        </w:rPr>
      </w:pPr>
      <w:r w:rsidRPr="00C85E79">
        <w:rPr>
          <w:i/>
          <w:sz w:val="28"/>
          <w:szCs w:val="28"/>
          <w:lang w:val="es-ES"/>
        </w:rPr>
        <w:t>Producción</w:t>
      </w:r>
      <w:r w:rsidR="005B55A2" w:rsidRPr="00C85E79">
        <w:rPr>
          <w:i/>
          <w:sz w:val="28"/>
          <w:szCs w:val="28"/>
          <w:lang w:val="es-ES"/>
        </w:rPr>
        <w:t xml:space="preserve"> - </w:t>
      </w:r>
      <w:r w:rsidRPr="00C85E79">
        <w:rPr>
          <w:i/>
          <w:sz w:val="28"/>
          <w:szCs w:val="28"/>
          <w:lang w:val="es-ES"/>
        </w:rPr>
        <w:t xml:space="preserve">Logística Integrada </w:t>
      </w:r>
      <w:r w:rsidR="006A564D" w:rsidRPr="00C85E79">
        <w:rPr>
          <w:i/>
          <w:sz w:val="28"/>
          <w:szCs w:val="28"/>
          <w:lang w:val="es-ES"/>
        </w:rPr>
        <w:t>–</w:t>
      </w:r>
      <w:r w:rsidRPr="00C85E79">
        <w:rPr>
          <w:i/>
          <w:sz w:val="28"/>
          <w:szCs w:val="28"/>
          <w:lang w:val="es-ES"/>
        </w:rPr>
        <w:t xml:space="preserve"> </w:t>
      </w:r>
      <w:r w:rsidR="005B55A2" w:rsidRPr="00C85E79">
        <w:rPr>
          <w:i/>
          <w:sz w:val="28"/>
          <w:szCs w:val="28"/>
          <w:lang w:val="es-ES"/>
        </w:rPr>
        <w:t>Comercialización</w:t>
      </w:r>
      <w:r w:rsidR="00BD29DD" w:rsidRPr="00C85E79">
        <w:rPr>
          <w:i/>
          <w:sz w:val="28"/>
          <w:szCs w:val="28"/>
          <w:lang w:val="es-ES"/>
        </w:rPr>
        <w:t xml:space="preserve"> – Financiamiento</w:t>
      </w:r>
      <w:r w:rsidR="00C85E79" w:rsidRPr="00C85E79">
        <w:rPr>
          <w:i/>
          <w:sz w:val="28"/>
          <w:szCs w:val="28"/>
          <w:lang w:val="es-ES"/>
        </w:rPr>
        <w:t>.</w:t>
      </w:r>
    </w:p>
    <w:p w:rsidR="00FA23D4" w:rsidRDefault="00BD29DD" w:rsidP="00FA23D4">
      <w:pPr>
        <w:pStyle w:val="Prrafodelista"/>
        <w:numPr>
          <w:ilvl w:val="0"/>
          <w:numId w:val="1"/>
        </w:numPr>
        <w:jc w:val="both"/>
        <w:rPr>
          <w:lang w:val="es-ES"/>
        </w:rPr>
      </w:pPr>
      <w:r w:rsidRPr="00BD29DD">
        <w:rPr>
          <w:b/>
          <w:lang w:val="es-ES"/>
        </w:rPr>
        <w:t>FUNDAMENTOS:</w:t>
      </w:r>
      <w:r>
        <w:rPr>
          <w:lang w:val="es-ES"/>
        </w:rPr>
        <w:t xml:space="preserve"> </w:t>
      </w:r>
    </w:p>
    <w:p w:rsidR="00D05D99" w:rsidRPr="006E09C3" w:rsidRDefault="005B55A2" w:rsidP="006E09C3">
      <w:pPr>
        <w:ind w:left="225"/>
        <w:jc w:val="both"/>
        <w:rPr>
          <w:lang w:val="es-ES"/>
        </w:rPr>
      </w:pPr>
      <w:r w:rsidRPr="006E09C3">
        <w:rPr>
          <w:lang w:val="es-ES"/>
        </w:rPr>
        <w:t xml:space="preserve">La cuestión alimentaria, junto al martirio cotidiano de la inflación que carcome nuestros ingresos, </w:t>
      </w:r>
      <w:r w:rsidR="003A5F9D" w:rsidRPr="006E09C3">
        <w:rPr>
          <w:lang w:val="es-ES"/>
        </w:rPr>
        <w:t>está</w:t>
      </w:r>
      <w:r w:rsidRPr="006E09C3">
        <w:rPr>
          <w:lang w:val="es-ES"/>
        </w:rPr>
        <w:t xml:space="preserve"> en el centro de la Agenda Popular. En la agenda mediática puede haber 5 o 10 temas (algunos variables y otros constantes), pero en la agenda socio familiar cotidiana, la principal preocupación es e</w:t>
      </w:r>
      <w:r w:rsidR="006A564D" w:rsidRPr="006E09C3">
        <w:rPr>
          <w:lang w:val="es-ES"/>
        </w:rPr>
        <w:t>l</w:t>
      </w:r>
      <w:r w:rsidRPr="006E09C3">
        <w:rPr>
          <w:lang w:val="es-ES"/>
        </w:rPr>
        <w:t xml:space="preserve"> proceso inflacionario, y dentro de este, los precios alimentar</w:t>
      </w:r>
      <w:r w:rsidR="006A564D" w:rsidRPr="006E09C3">
        <w:rPr>
          <w:lang w:val="es-ES"/>
        </w:rPr>
        <w:t xml:space="preserve">ios. Nuestro actual gobierno </w:t>
      </w:r>
      <w:r w:rsidRPr="006E09C3">
        <w:rPr>
          <w:lang w:val="es-ES"/>
        </w:rPr>
        <w:t xml:space="preserve">juega </w:t>
      </w:r>
      <w:r w:rsidR="006A564D" w:rsidRPr="006E09C3">
        <w:rPr>
          <w:lang w:val="es-ES"/>
        </w:rPr>
        <w:t>su</w:t>
      </w:r>
      <w:r w:rsidRPr="006E09C3">
        <w:rPr>
          <w:lang w:val="es-ES"/>
        </w:rPr>
        <w:t xml:space="preserve"> destino en 2023, si no resuelve este problema o a</w:t>
      </w:r>
      <w:r w:rsidR="006A564D" w:rsidRPr="006E09C3">
        <w:rPr>
          <w:lang w:val="es-ES"/>
        </w:rPr>
        <w:t>l</w:t>
      </w:r>
      <w:r w:rsidRPr="006E09C3">
        <w:rPr>
          <w:lang w:val="es-ES"/>
        </w:rPr>
        <w:t xml:space="preserve"> menos empie</w:t>
      </w:r>
      <w:r w:rsidR="006A564D" w:rsidRPr="006E09C3">
        <w:rPr>
          <w:lang w:val="es-ES"/>
        </w:rPr>
        <w:t>ce</w:t>
      </w:r>
      <w:r w:rsidRPr="006E09C3">
        <w:rPr>
          <w:lang w:val="es-ES"/>
        </w:rPr>
        <w:t xml:space="preserve"> a encauzarlo, porque actúa como el árbol que tapa el bosque de cualquier otro avance social o económico, cultural o científico que pueda estar concretándose en </w:t>
      </w:r>
      <w:r w:rsidR="003A5F9D" w:rsidRPr="006E09C3">
        <w:rPr>
          <w:lang w:val="es-ES"/>
        </w:rPr>
        <w:t>simultáneo</w:t>
      </w:r>
      <w:r w:rsidRPr="006E09C3">
        <w:rPr>
          <w:lang w:val="es-ES"/>
        </w:rPr>
        <w:t xml:space="preserve">. Por algo se ha instalado en el imaginario colectivo de nuestra sociedad que en esta etapa, nos toca atravesar y padecer </w:t>
      </w:r>
      <w:r w:rsidRPr="006E09C3">
        <w:rPr>
          <w:b/>
          <w:lang w:val="es-ES"/>
        </w:rPr>
        <w:t>dos pandemias</w:t>
      </w:r>
      <w:r w:rsidRPr="006E09C3">
        <w:rPr>
          <w:lang w:val="es-ES"/>
        </w:rPr>
        <w:t xml:space="preserve">: la </w:t>
      </w:r>
      <w:r w:rsidRPr="006E09C3">
        <w:rPr>
          <w:i/>
          <w:lang w:val="es-ES"/>
        </w:rPr>
        <w:t>primera</w:t>
      </w:r>
      <w:r w:rsidRPr="006E09C3">
        <w:rPr>
          <w:lang w:val="es-ES"/>
        </w:rPr>
        <w:t xml:space="preserve">, la del neoliberalismo que sin virus en el medio, </w:t>
      </w:r>
      <w:r w:rsidR="003828FE" w:rsidRPr="006E09C3">
        <w:rPr>
          <w:lang w:val="es-ES"/>
        </w:rPr>
        <w:t>bajó</w:t>
      </w:r>
      <w:r w:rsidRPr="006E09C3">
        <w:rPr>
          <w:lang w:val="es-ES"/>
        </w:rPr>
        <w:t xml:space="preserve"> nuestros salarios, </w:t>
      </w:r>
      <w:r w:rsidR="003828FE" w:rsidRPr="006E09C3">
        <w:rPr>
          <w:lang w:val="es-ES"/>
        </w:rPr>
        <w:t>destruyó</w:t>
      </w:r>
      <w:r w:rsidR="006A564D" w:rsidRPr="006E09C3">
        <w:rPr>
          <w:lang w:val="es-ES"/>
        </w:rPr>
        <w:t xml:space="preserve"> jubilacio</w:t>
      </w:r>
      <w:r w:rsidR="003828FE" w:rsidRPr="006E09C3">
        <w:rPr>
          <w:lang w:val="es-ES"/>
        </w:rPr>
        <w:t>n</w:t>
      </w:r>
      <w:r w:rsidR="006A564D" w:rsidRPr="006E09C3">
        <w:rPr>
          <w:lang w:val="es-ES"/>
        </w:rPr>
        <w:t>es</w:t>
      </w:r>
      <w:r w:rsidRPr="006E09C3">
        <w:rPr>
          <w:lang w:val="es-ES"/>
        </w:rPr>
        <w:t xml:space="preserve">, </w:t>
      </w:r>
      <w:r w:rsidR="003828FE" w:rsidRPr="006E09C3">
        <w:rPr>
          <w:lang w:val="es-ES"/>
        </w:rPr>
        <w:t>abandonó</w:t>
      </w:r>
      <w:r w:rsidR="006A564D" w:rsidRPr="006E09C3">
        <w:rPr>
          <w:lang w:val="es-ES"/>
        </w:rPr>
        <w:t xml:space="preserve"> salud y </w:t>
      </w:r>
      <w:r w:rsidRPr="006E09C3">
        <w:rPr>
          <w:lang w:val="es-ES"/>
        </w:rPr>
        <w:t xml:space="preserve">educación, </w:t>
      </w:r>
      <w:proofErr w:type="spellStart"/>
      <w:r w:rsidR="004D637F">
        <w:rPr>
          <w:lang w:val="es-ES"/>
        </w:rPr>
        <w:t>des</w:t>
      </w:r>
      <w:r w:rsidR="006A564D" w:rsidRPr="006E09C3">
        <w:rPr>
          <w:lang w:val="es-ES"/>
        </w:rPr>
        <w:t>jerarquizó</w:t>
      </w:r>
      <w:proofErr w:type="spellEnd"/>
      <w:r w:rsidR="006A564D" w:rsidRPr="006E09C3">
        <w:rPr>
          <w:lang w:val="es-ES"/>
        </w:rPr>
        <w:t xml:space="preserve"> y </w:t>
      </w:r>
      <w:r w:rsidR="003828FE" w:rsidRPr="006E09C3">
        <w:rPr>
          <w:lang w:val="es-ES"/>
        </w:rPr>
        <w:t>desarticuló</w:t>
      </w:r>
      <w:r w:rsidR="006A564D" w:rsidRPr="006E09C3">
        <w:rPr>
          <w:lang w:val="es-ES"/>
        </w:rPr>
        <w:t xml:space="preserve"> el sistema científico-técnico</w:t>
      </w:r>
      <w:r w:rsidRPr="006E09C3">
        <w:rPr>
          <w:lang w:val="es-ES"/>
        </w:rPr>
        <w:t xml:space="preserve">, </w:t>
      </w:r>
      <w:r w:rsidR="003828FE" w:rsidRPr="006E09C3">
        <w:rPr>
          <w:lang w:val="es-ES"/>
        </w:rPr>
        <w:t>endeudó</w:t>
      </w:r>
      <w:r w:rsidRPr="006E09C3">
        <w:rPr>
          <w:lang w:val="es-ES"/>
        </w:rPr>
        <w:t xml:space="preserve"> por cien años al país sin que se sepa todavía </w:t>
      </w:r>
      <w:r w:rsidR="003828FE" w:rsidRPr="006E09C3">
        <w:rPr>
          <w:lang w:val="es-ES"/>
        </w:rPr>
        <w:t>donde</w:t>
      </w:r>
      <w:r w:rsidRPr="006E09C3">
        <w:rPr>
          <w:lang w:val="es-ES"/>
        </w:rPr>
        <w:t xml:space="preserve"> fueron a parar los dólar</w:t>
      </w:r>
      <w:r w:rsidR="006A564D" w:rsidRPr="006E09C3">
        <w:rPr>
          <w:lang w:val="es-ES"/>
        </w:rPr>
        <w:t>es de esa deuda, y</w:t>
      </w:r>
      <w:r w:rsidRPr="006E09C3">
        <w:rPr>
          <w:lang w:val="es-ES"/>
        </w:rPr>
        <w:t xml:space="preserve"> </w:t>
      </w:r>
      <w:r w:rsidR="003828FE" w:rsidRPr="006E09C3">
        <w:rPr>
          <w:lang w:val="es-ES"/>
        </w:rPr>
        <w:t>llevó</w:t>
      </w:r>
      <w:r w:rsidRPr="006E09C3">
        <w:rPr>
          <w:lang w:val="es-ES"/>
        </w:rPr>
        <w:t xml:space="preserve"> a la quiebra a decenas de miles de PYMES, comerciantes y productores a través del salvaje aumento tarifario, </w:t>
      </w:r>
      <w:r w:rsidR="006A564D" w:rsidRPr="006E09C3">
        <w:rPr>
          <w:lang w:val="es-ES"/>
        </w:rPr>
        <w:t>la especulación</w:t>
      </w:r>
      <w:r w:rsidR="00D723AF" w:rsidRPr="006E09C3">
        <w:rPr>
          <w:lang w:val="es-ES"/>
        </w:rPr>
        <w:t xml:space="preserve"> </w:t>
      </w:r>
      <w:r w:rsidR="006A564D" w:rsidRPr="006E09C3">
        <w:rPr>
          <w:lang w:val="es-ES"/>
        </w:rPr>
        <w:t>financiera y la apertura indiscriminada de importaciones</w:t>
      </w:r>
      <w:r w:rsidR="00AE7797" w:rsidRPr="006E09C3">
        <w:rPr>
          <w:lang w:val="es-ES"/>
        </w:rPr>
        <w:t>,</w:t>
      </w:r>
      <w:r w:rsidR="006A564D" w:rsidRPr="006E09C3">
        <w:rPr>
          <w:lang w:val="es-ES"/>
        </w:rPr>
        <w:t xml:space="preserve"> </w:t>
      </w:r>
      <w:r w:rsidRPr="006E09C3">
        <w:rPr>
          <w:lang w:val="es-ES"/>
        </w:rPr>
        <w:t>favoreció al pequeñ</w:t>
      </w:r>
      <w:r w:rsidR="00AE7797" w:rsidRPr="006E09C3">
        <w:rPr>
          <w:lang w:val="es-ES"/>
        </w:rPr>
        <w:t>o grupo de empresarios amigos, agravando la</w:t>
      </w:r>
      <w:r w:rsidRPr="006E09C3">
        <w:rPr>
          <w:lang w:val="es-ES"/>
        </w:rPr>
        <w:t xml:space="preserve"> </w:t>
      </w:r>
      <w:r w:rsidR="00AE7797" w:rsidRPr="006E09C3">
        <w:rPr>
          <w:lang w:val="es-ES"/>
        </w:rPr>
        <w:t xml:space="preserve">concentración económica, </w:t>
      </w:r>
      <w:r w:rsidR="004D637F" w:rsidRPr="006E09C3">
        <w:rPr>
          <w:lang w:val="es-ES"/>
        </w:rPr>
        <w:t>más</w:t>
      </w:r>
      <w:r w:rsidR="00AE7797" w:rsidRPr="006E09C3">
        <w:rPr>
          <w:lang w:val="es-ES"/>
        </w:rPr>
        <w:t xml:space="preserve"> de </w:t>
      </w:r>
      <w:r w:rsidRPr="006E09C3">
        <w:rPr>
          <w:lang w:val="es-ES"/>
        </w:rPr>
        <w:t xml:space="preserve">lo que ya estaba. La reconstrucción será larga y difícil, no solo por el boicot permanente del poder concentrado, si no </w:t>
      </w:r>
      <w:r w:rsidR="003828FE" w:rsidRPr="006E09C3">
        <w:rPr>
          <w:lang w:val="es-ES"/>
        </w:rPr>
        <w:t>también</w:t>
      </w:r>
      <w:r w:rsidRPr="006E09C3">
        <w:rPr>
          <w:lang w:val="es-ES"/>
        </w:rPr>
        <w:t xml:space="preserve"> por las c</w:t>
      </w:r>
      <w:r w:rsidR="00D05D99" w:rsidRPr="006E09C3">
        <w:rPr>
          <w:lang w:val="es-ES"/>
        </w:rPr>
        <w:t xml:space="preserve">omplicaciones enormes que se presentaron en </w:t>
      </w:r>
      <w:r w:rsidR="00AE7797" w:rsidRPr="006E09C3">
        <w:rPr>
          <w:lang w:val="es-ES"/>
        </w:rPr>
        <w:t>l</w:t>
      </w:r>
      <w:r w:rsidR="00D05D99" w:rsidRPr="006E09C3">
        <w:rPr>
          <w:lang w:val="es-ES"/>
        </w:rPr>
        <w:t xml:space="preserve">a </w:t>
      </w:r>
      <w:r w:rsidRPr="006E09C3">
        <w:rPr>
          <w:lang w:val="es-ES"/>
        </w:rPr>
        <w:t xml:space="preserve"> lucha contra esta </w:t>
      </w:r>
      <w:r w:rsidRPr="006E09C3">
        <w:rPr>
          <w:i/>
          <w:lang w:val="es-ES"/>
        </w:rPr>
        <w:t>segunda</w:t>
      </w:r>
      <w:r w:rsidRPr="006E09C3">
        <w:rPr>
          <w:lang w:val="es-ES"/>
        </w:rPr>
        <w:t xml:space="preserve"> pandemia (esta vez </w:t>
      </w:r>
      <w:r w:rsidR="003828FE" w:rsidRPr="006E09C3">
        <w:rPr>
          <w:lang w:val="es-ES"/>
        </w:rPr>
        <w:t>sí</w:t>
      </w:r>
      <w:r w:rsidRPr="006E09C3">
        <w:rPr>
          <w:lang w:val="es-ES"/>
        </w:rPr>
        <w:t>, a través de u</w:t>
      </w:r>
      <w:r w:rsidR="00D05D99" w:rsidRPr="006E09C3">
        <w:rPr>
          <w:lang w:val="es-ES"/>
        </w:rPr>
        <w:t>n coronavirus), que vino</w:t>
      </w:r>
      <w:r w:rsidRPr="006E09C3">
        <w:rPr>
          <w:lang w:val="es-ES"/>
        </w:rPr>
        <w:t xml:space="preserve"> a obstaculizar y retrasar el cambio de rumbo votado mayoritariamente por el </w:t>
      </w:r>
      <w:r w:rsidR="000A69B9" w:rsidRPr="006E09C3">
        <w:rPr>
          <w:lang w:val="es-ES"/>
        </w:rPr>
        <w:t>Pueblo argentino en el año 2019</w:t>
      </w:r>
      <w:r w:rsidRPr="006E09C3">
        <w:rPr>
          <w:lang w:val="es-ES"/>
        </w:rPr>
        <w:t xml:space="preserve">. </w:t>
      </w:r>
      <w:r w:rsidR="004D637F">
        <w:rPr>
          <w:lang w:val="es-ES"/>
        </w:rPr>
        <w:t xml:space="preserve">Situación altamente complejizada por el conflicto bélico en Ucrania, de </w:t>
      </w:r>
      <w:r w:rsidR="00D05D99" w:rsidRPr="006E09C3">
        <w:rPr>
          <w:lang w:val="es-ES"/>
        </w:rPr>
        <w:t xml:space="preserve">enorme </w:t>
      </w:r>
      <w:r w:rsidR="004D637F">
        <w:rPr>
          <w:lang w:val="es-ES"/>
        </w:rPr>
        <w:t xml:space="preserve">impacto sistémico </w:t>
      </w:r>
      <w:r w:rsidR="00D05D99" w:rsidRPr="006E09C3">
        <w:rPr>
          <w:lang w:val="es-ES"/>
        </w:rPr>
        <w:t xml:space="preserve">que </w:t>
      </w:r>
      <w:r w:rsidR="004D637F">
        <w:rPr>
          <w:lang w:val="es-ES"/>
        </w:rPr>
        <w:t xml:space="preserve">complejiza dramáticamente </w:t>
      </w:r>
      <w:r w:rsidR="00D05D99" w:rsidRPr="006E09C3">
        <w:rPr>
          <w:lang w:val="es-ES"/>
        </w:rPr>
        <w:t>e</w:t>
      </w:r>
      <w:r w:rsidR="004D637F">
        <w:rPr>
          <w:lang w:val="es-ES"/>
        </w:rPr>
        <w:t>l</w:t>
      </w:r>
      <w:r w:rsidR="00D05D99" w:rsidRPr="006E09C3">
        <w:rPr>
          <w:lang w:val="es-ES"/>
        </w:rPr>
        <w:t xml:space="preserve"> mapa geopolítico que nos toca en suerte en esta etapa. </w:t>
      </w:r>
    </w:p>
    <w:p w:rsidR="00F06A91" w:rsidRDefault="00D05D99" w:rsidP="00746F2B">
      <w:pPr>
        <w:jc w:val="both"/>
        <w:rPr>
          <w:lang w:val="es-ES"/>
        </w:rPr>
      </w:pPr>
      <w:r>
        <w:rPr>
          <w:lang w:val="es-ES"/>
        </w:rPr>
        <w:t xml:space="preserve">En este contexto – seguramente previsible por la naturaleza del capitalismo desbocado que tenemos – lo que realmente </w:t>
      </w:r>
      <w:r w:rsidR="005B55A2" w:rsidRPr="005B55A2">
        <w:rPr>
          <w:lang w:val="es-ES"/>
        </w:rPr>
        <w:t xml:space="preserve">preocupa </w:t>
      </w:r>
      <w:r>
        <w:rPr>
          <w:lang w:val="es-ES"/>
        </w:rPr>
        <w:t xml:space="preserve">es </w:t>
      </w:r>
      <w:r w:rsidR="005B55A2" w:rsidRPr="005B55A2">
        <w:rPr>
          <w:lang w:val="es-ES"/>
        </w:rPr>
        <w:t xml:space="preserve">la </w:t>
      </w:r>
      <w:r w:rsidR="00AE7797" w:rsidRPr="005B55A2">
        <w:rPr>
          <w:lang w:val="es-ES"/>
        </w:rPr>
        <w:t>candorosa</w:t>
      </w:r>
      <w:r w:rsidR="005B55A2" w:rsidRPr="005B55A2">
        <w:rPr>
          <w:lang w:val="es-ES"/>
        </w:rPr>
        <w:t xml:space="preserve"> persistencia de querer controlar l</w:t>
      </w:r>
      <w:r w:rsidR="008660DF">
        <w:rPr>
          <w:lang w:val="es-ES"/>
        </w:rPr>
        <w:t>a inflación</w:t>
      </w:r>
      <w:r w:rsidR="005B55A2" w:rsidRPr="005B55A2">
        <w:rPr>
          <w:lang w:val="es-ES"/>
        </w:rPr>
        <w:t>, “acordando” con los formadores de precios, sin desarrollar organizadamente la oferta que compense y compita en cada territorio</w:t>
      </w:r>
      <w:r w:rsidR="00AE7797">
        <w:rPr>
          <w:lang w:val="es-ES"/>
        </w:rPr>
        <w:t>, y si es posible en cada producto.</w:t>
      </w:r>
      <w:r w:rsidR="005B55A2" w:rsidRPr="005B55A2">
        <w:rPr>
          <w:lang w:val="es-ES"/>
        </w:rPr>
        <w:t xml:space="preserve"> </w:t>
      </w:r>
      <w:r>
        <w:rPr>
          <w:lang w:val="es-ES"/>
        </w:rPr>
        <w:t xml:space="preserve">Es enorme nuestra debilidad como Gobierno y como Frente Político </w:t>
      </w:r>
      <w:r w:rsidR="008660DF">
        <w:rPr>
          <w:lang w:val="es-ES"/>
        </w:rPr>
        <w:t xml:space="preserve">al </w:t>
      </w:r>
      <w:r>
        <w:rPr>
          <w:lang w:val="es-ES"/>
        </w:rPr>
        <w:t xml:space="preserve">no </w:t>
      </w:r>
      <w:r w:rsidR="0053248E">
        <w:rPr>
          <w:lang w:val="es-ES"/>
        </w:rPr>
        <w:t xml:space="preserve">jerarquizar </w:t>
      </w:r>
      <w:r w:rsidR="00DA1E07">
        <w:rPr>
          <w:lang w:val="es-ES"/>
        </w:rPr>
        <w:t>el deterioro económico, físico, social e inc</w:t>
      </w:r>
      <w:r w:rsidR="00AE7797">
        <w:rPr>
          <w:lang w:val="es-ES"/>
        </w:rPr>
        <w:t>l</w:t>
      </w:r>
      <w:r w:rsidR="00DA1E07">
        <w:rPr>
          <w:lang w:val="es-ES"/>
        </w:rPr>
        <w:t xml:space="preserve">uso moral que se va produciendo </w:t>
      </w:r>
      <w:r w:rsidR="00AE7797">
        <w:rPr>
          <w:lang w:val="es-ES"/>
        </w:rPr>
        <w:t xml:space="preserve">diariamente </w:t>
      </w:r>
      <w:r w:rsidR="00DA1E07">
        <w:rPr>
          <w:lang w:val="es-ES"/>
        </w:rPr>
        <w:t xml:space="preserve">en las familias </w:t>
      </w:r>
      <w:r w:rsidR="00AE7797">
        <w:rPr>
          <w:lang w:val="es-ES"/>
        </w:rPr>
        <w:t xml:space="preserve">de nuestros pueblos, </w:t>
      </w:r>
      <w:r w:rsidR="00DA1E07">
        <w:rPr>
          <w:lang w:val="es-ES"/>
        </w:rPr>
        <w:t>al notar que cada vez debe trabajar más</w:t>
      </w:r>
      <w:r w:rsidR="00AE7797">
        <w:rPr>
          <w:lang w:val="es-ES"/>
        </w:rPr>
        <w:t>,</w:t>
      </w:r>
      <w:r w:rsidR="00DA1E07">
        <w:rPr>
          <w:lang w:val="es-ES"/>
        </w:rPr>
        <w:t xml:space="preserve"> para que le alcance cada vez menos.  Y la </w:t>
      </w:r>
      <w:r w:rsidR="00DA1E07" w:rsidRPr="00AE7797">
        <w:rPr>
          <w:b/>
          <w:lang w:val="es-ES"/>
        </w:rPr>
        <w:t>mayor</w:t>
      </w:r>
      <w:r w:rsidR="00DA1E07">
        <w:rPr>
          <w:lang w:val="es-ES"/>
        </w:rPr>
        <w:t xml:space="preserve"> debilidad estratégica se produce al dedicarnos (gobierno y dirigencias) </w:t>
      </w:r>
      <w:r w:rsidR="00DA1E07" w:rsidRPr="008660DF">
        <w:rPr>
          <w:i/>
          <w:lang w:val="es-ES"/>
        </w:rPr>
        <w:t>solo a intentar apagar el incendio</w:t>
      </w:r>
      <w:r w:rsidR="008660DF">
        <w:rPr>
          <w:i/>
          <w:lang w:val="es-ES"/>
        </w:rPr>
        <w:t>,</w:t>
      </w:r>
      <w:r w:rsidR="00DA1E07">
        <w:rPr>
          <w:lang w:val="es-ES"/>
        </w:rPr>
        <w:t xml:space="preserve"> y no  abordar</w:t>
      </w:r>
      <w:r w:rsidR="00AE7797">
        <w:rPr>
          <w:lang w:val="es-ES"/>
        </w:rPr>
        <w:t xml:space="preserve"> decidida y sostenidamente</w:t>
      </w:r>
      <w:r w:rsidR="00DA1E07">
        <w:rPr>
          <w:lang w:val="es-ES"/>
        </w:rPr>
        <w:t xml:space="preserve"> las causas de</w:t>
      </w:r>
      <w:r w:rsidR="00AE7797">
        <w:rPr>
          <w:lang w:val="es-ES"/>
        </w:rPr>
        <w:t>l</w:t>
      </w:r>
      <w:r w:rsidR="00DA1E07">
        <w:rPr>
          <w:lang w:val="es-ES"/>
        </w:rPr>
        <w:t xml:space="preserve"> incendio del proceso inflacionario, y </w:t>
      </w:r>
      <w:r w:rsidR="00AE7797">
        <w:rPr>
          <w:lang w:val="es-ES"/>
        </w:rPr>
        <w:t xml:space="preserve">especialmente </w:t>
      </w:r>
      <w:r w:rsidR="00DA1E07">
        <w:rPr>
          <w:lang w:val="es-ES"/>
        </w:rPr>
        <w:t xml:space="preserve">de los precios de </w:t>
      </w:r>
      <w:r w:rsidR="00AE7797">
        <w:rPr>
          <w:lang w:val="es-ES"/>
        </w:rPr>
        <w:t xml:space="preserve">los </w:t>
      </w:r>
      <w:r w:rsidR="00DA1E07">
        <w:rPr>
          <w:lang w:val="es-ES"/>
        </w:rPr>
        <w:t>alimentos</w:t>
      </w:r>
      <w:r w:rsidR="00AE7797">
        <w:rPr>
          <w:lang w:val="es-ES"/>
        </w:rPr>
        <w:t>.</w:t>
      </w:r>
      <w:r w:rsidR="00DA1E07">
        <w:rPr>
          <w:lang w:val="es-ES"/>
        </w:rPr>
        <w:t xml:space="preserve"> </w:t>
      </w:r>
      <w:r>
        <w:rPr>
          <w:lang w:val="es-ES"/>
        </w:rPr>
        <w:t xml:space="preserve"> </w:t>
      </w:r>
      <w:r w:rsidR="00AE7797">
        <w:rPr>
          <w:lang w:val="es-ES"/>
        </w:rPr>
        <w:t xml:space="preserve">Pero la mayor </w:t>
      </w:r>
      <w:r w:rsidR="00C35BC2">
        <w:rPr>
          <w:lang w:val="es-ES"/>
        </w:rPr>
        <w:t xml:space="preserve">preocupación </w:t>
      </w:r>
      <w:r w:rsidR="00AE7797">
        <w:rPr>
          <w:lang w:val="es-ES"/>
        </w:rPr>
        <w:t>sin dudas</w:t>
      </w:r>
      <w:r w:rsidR="00C35BC2">
        <w:rPr>
          <w:lang w:val="es-ES"/>
        </w:rPr>
        <w:t>,</w:t>
      </w:r>
      <w:r w:rsidR="00AE7797">
        <w:rPr>
          <w:lang w:val="es-ES"/>
        </w:rPr>
        <w:t xml:space="preserve"> como proyecto político </w:t>
      </w:r>
      <w:r w:rsidR="00C35BC2">
        <w:rPr>
          <w:lang w:val="es-ES"/>
        </w:rPr>
        <w:t xml:space="preserve">es </w:t>
      </w:r>
      <w:r w:rsidR="00AE7797">
        <w:rPr>
          <w:lang w:val="es-ES"/>
        </w:rPr>
        <w:t>la trágica</w:t>
      </w:r>
      <w:r w:rsidR="00C35BC2">
        <w:rPr>
          <w:lang w:val="es-ES"/>
        </w:rPr>
        <w:t xml:space="preserve"> paradoja</w:t>
      </w:r>
      <w:r w:rsidR="008660DF">
        <w:rPr>
          <w:lang w:val="es-ES"/>
        </w:rPr>
        <w:t xml:space="preserve"> – probablemente</w:t>
      </w:r>
    </w:p>
    <w:p w:rsidR="00F06A91" w:rsidRDefault="00F06A91" w:rsidP="00746F2B">
      <w:pPr>
        <w:jc w:val="both"/>
        <w:rPr>
          <w:lang w:val="es-ES"/>
        </w:rPr>
      </w:pPr>
    </w:p>
    <w:p w:rsidR="00D82DFF" w:rsidRDefault="00AE7797" w:rsidP="00746F2B">
      <w:pPr>
        <w:jc w:val="both"/>
        <w:rPr>
          <w:lang w:val="es-ES"/>
        </w:rPr>
      </w:pPr>
      <w:proofErr w:type="gramStart"/>
      <w:r>
        <w:rPr>
          <w:lang w:val="es-ES"/>
        </w:rPr>
        <w:t>involuntaria</w:t>
      </w:r>
      <w:proofErr w:type="gramEnd"/>
      <w:r>
        <w:rPr>
          <w:lang w:val="es-ES"/>
        </w:rPr>
        <w:t xml:space="preserve"> </w:t>
      </w:r>
      <w:r w:rsidR="00C35BC2">
        <w:rPr>
          <w:lang w:val="es-ES"/>
        </w:rPr>
        <w:t>–</w:t>
      </w:r>
      <w:r>
        <w:rPr>
          <w:lang w:val="es-ES"/>
        </w:rPr>
        <w:t xml:space="preserve"> </w:t>
      </w:r>
      <w:r w:rsidR="00C35BC2">
        <w:rPr>
          <w:lang w:val="es-ES"/>
        </w:rPr>
        <w:t xml:space="preserve">de </w:t>
      </w:r>
      <w:r w:rsidR="005B55A2" w:rsidRPr="005B55A2">
        <w:rPr>
          <w:lang w:val="es-ES"/>
        </w:rPr>
        <w:t xml:space="preserve">que en el </w:t>
      </w:r>
      <w:r w:rsidR="005B55A2" w:rsidRPr="00C35BC2">
        <w:rPr>
          <w:i/>
          <w:lang w:val="es-ES"/>
        </w:rPr>
        <w:t>“altar de fortalecer la demanda agregada”</w:t>
      </w:r>
      <w:r w:rsidR="005B55A2" w:rsidRPr="005B55A2">
        <w:rPr>
          <w:lang w:val="es-ES"/>
        </w:rPr>
        <w:t xml:space="preserve">, </w:t>
      </w:r>
      <w:r w:rsidR="00C35BC2">
        <w:rPr>
          <w:lang w:val="es-ES"/>
        </w:rPr>
        <w:t>nuestros gobiernos nacionales y populares termina</w:t>
      </w:r>
      <w:r w:rsidR="005B55A2" w:rsidRPr="005B55A2">
        <w:rPr>
          <w:lang w:val="es-ES"/>
        </w:rPr>
        <w:t xml:space="preserve">mos </w:t>
      </w:r>
      <w:r w:rsidR="00C35BC2" w:rsidRPr="00C35BC2">
        <w:rPr>
          <w:b/>
          <w:lang w:val="es-ES"/>
        </w:rPr>
        <w:t xml:space="preserve">consolidando y </w:t>
      </w:r>
      <w:r w:rsidR="005B55A2" w:rsidRPr="00C35BC2">
        <w:rPr>
          <w:b/>
          <w:lang w:val="es-ES"/>
        </w:rPr>
        <w:t>perpetuando</w:t>
      </w:r>
      <w:r w:rsidR="005B55A2" w:rsidRPr="005B55A2">
        <w:rPr>
          <w:lang w:val="es-ES"/>
        </w:rPr>
        <w:t xml:space="preserve"> la desigualdad social y territorial porque</w:t>
      </w:r>
      <w:r w:rsidR="00F0565B">
        <w:rPr>
          <w:lang w:val="es-ES"/>
        </w:rPr>
        <w:t xml:space="preserve"> el clásico</w:t>
      </w:r>
      <w:r w:rsidR="005B55A2" w:rsidRPr="005B55A2">
        <w:rPr>
          <w:lang w:val="es-ES"/>
        </w:rPr>
        <w:t xml:space="preserve"> “</w:t>
      </w:r>
      <w:r w:rsidR="003828FE" w:rsidRPr="005B55A2">
        <w:rPr>
          <w:lang w:val="es-ES"/>
        </w:rPr>
        <w:t>más</w:t>
      </w:r>
      <w:r w:rsidR="005B55A2" w:rsidRPr="005B55A2">
        <w:rPr>
          <w:lang w:val="es-ES"/>
        </w:rPr>
        <w:t xml:space="preserve"> salario en nuestros bolsillos”</w:t>
      </w:r>
      <w:r w:rsidR="00F0565B">
        <w:rPr>
          <w:lang w:val="es-ES"/>
        </w:rPr>
        <w:t xml:space="preserve"> de tiempos pretéritos, hoy </w:t>
      </w:r>
      <w:r w:rsidR="00C35BC2">
        <w:rPr>
          <w:lang w:val="es-ES"/>
        </w:rPr>
        <w:t xml:space="preserve"> </w:t>
      </w:r>
      <w:r w:rsidR="005B55A2" w:rsidRPr="005B55A2">
        <w:rPr>
          <w:lang w:val="es-ES"/>
        </w:rPr>
        <w:t xml:space="preserve"> </w:t>
      </w:r>
      <w:r w:rsidR="003828FE" w:rsidRPr="005B55A2">
        <w:rPr>
          <w:lang w:val="es-ES"/>
        </w:rPr>
        <w:t>terminará</w:t>
      </w:r>
      <w:r w:rsidR="005B55A2" w:rsidRPr="005B55A2">
        <w:rPr>
          <w:lang w:val="es-ES"/>
        </w:rPr>
        <w:t xml:space="preserve"> yendo por la perversa canaleta de la </w:t>
      </w:r>
      <w:r w:rsidR="003828FE" w:rsidRPr="005B55A2">
        <w:rPr>
          <w:lang w:val="es-ES"/>
        </w:rPr>
        <w:t>concentración</w:t>
      </w:r>
      <w:r w:rsidR="005B55A2" w:rsidRPr="005B55A2">
        <w:rPr>
          <w:lang w:val="es-ES"/>
        </w:rPr>
        <w:t xml:space="preserve"> de l</w:t>
      </w:r>
      <w:r w:rsidR="008660DF">
        <w:rPr>
          <w:lang w:val="es-ES"/>
        </w:rPr>
        <w:t>os formadores de precios. Esta deformidad seguiremos viendo delante de nuestras narices</w:t>
      </w:r>
      <w:r w:rsidR="00E413CB">
        <w:rPr>
          <w:lang w:val="es-ES"/>
        </w:rPr>
        <w:t xml:space="preserve"> si no </w:t>
      </w:r>
      <w:r w:rsidR="005B55A2" w:rsidRPr="005B55A2">
        <w:rPr>
          <w:lang w:val="es-ES"/>
        </w:rPr>
        <w:t xml:space="preserve">trabajamos </w:t>
      </w:r>
      <w:r w:rsidR="00E413CB">
        <w:rPr>
          <w:lang w:val="es-ES"/>
        </w:rPr>
        <w:t>co</w:t>
      </w:r>
      <w:r w:rsidR="006D5FD7">
        <w:rPr>
          <w:lang w:val="es-ES"/>
        </w:rPr>
        <w:t>mo E</w:t>
      </w:r>
      <w:r w:rsidR="00E413CB">
        <w:rPr>
          <w:lang w:val="es-ES"/>
        </w:rPr>
        <w:t>stado</w:t>
      </w:r>
      <w:r w:rsidR="006D5FD7">
        <w:rPr>
          <w:lang w:val="es-ES"/>
        </w:rPr>
        <w:t>, como Gobiernos</w:t>
      </w:r>
      <w:r w:rsidR="00E413CB">
        <w:rPr>
          <w:lang w:val="es-ES"/>
        </w:rPr>
        <w:t xml:space="preserve"> y como </w:t>
      </w:r>
      <w:r w:rsidR="006D5FD7">
        <w:rPr>
          <w:lang w:val="es-ES"/>
        </w:rPr>
        <w:t>Organizaciones P</w:t>
      </w:r>
      <w:r w:rsidR="00E413CB">
        <w:rPr>
          <w:lang w:val="es-ES"/>
        </w:rPr>
        <w:t xml:space="preserve">opulares </w:t>
      </w:r>
      <w:r w:rsidR="005B55A2" w:rsidRPr="005B55A2">
        <w:rPr>
          <w:lang w:val="es-ES"/>
        </w:rPr>
        <w:t xml:space="preserve">una estrategia </w:t>
      </w:r>
      <w:r w:rsidR="006D5FD7">
        <w:rPr>
          <w:lang w:val="es-ES"/>
        </w:rPr>
        <w:t>para</w:t>
      </w:r>
      <w:r w:rsidR="005B55A2" w:rsidRPr="005B55A2">
        <w:rPr>
          <w:lang w:val="es-ES"/>
        </w:rPr>
        <w:t xml:space="preserve"> ampliar y diversificar la oferta y la competencia </w:t>
      </w:r>
      <w:r w:rsidR="006D5FD7">
        <w:rPr>
          <w:lang w:val="es-ES"/>
        </w:rPr>
        <w:t xml:space="preserve">real y efectiva </w:t>
      </w:r>
      <w:r w:rsidR="005B55A2" w:rsidRPr="005B55A2">
        <w:rPr>
          <w:lang w:val="es-ES"/>
        </w:rPr>
        <w:t>en los  territorios</w:t>
      </w:r>
      <w:r w:rsidR="00F0565B">
        <w:rPr>
          <w:lang w:val="es-ES"/>
        </w:rPr>
        <w:t>. Discutir</w:t>
      </w:r>
      <w:r w:rsidR="006D5FD7">
        <w:rPr>
          <w:lang w:val="es-ES"/>
        </w:rPr>
        <w:t xml:space="preserve"> en los escritorios</w:t>
      </w:r>
      <w:r w:rsidR="00F0565B">
        <w:rPr>
          <w:lang w:val="es-ES"/>
        </w:rPr>
        <w:t xml:space="preserve"> solo</w:t>
      </w:r>
      <w:r w:rsidR="006D5FD7">
        <w:rPr>
          <w:lang w:val="es-ES"/>
        </w:rPr>
        <w:t xml:space="preserve"> precios de referencia a cuidar, es tan necesario como insuficiente</w:t>
      </w:r>
      <w:r w:rsidR="005B55A2" w:rsidRPr="005B55A2">
        <w:rPr>
          <w:lang w:val="es-ES"/>
        </w:rPr>
        <w:t xml:space="preserve">. </w:t>
      </w:r>
      <w:r w:rsidR="00F0565B">
        <w:rPr>
          <w:lang w:val="es-ES"/>
        </w:rPr>
        <w:t xml:space="preserve">La necesidad histórica es construir un </w:t>
      </w:r>
      <w:r w:rsidR="005B55A2" w:rsidRPr="005B55A2">
        <w:rPr>
          <w:lang w:val="es-ES"/>
        </w:rPr>
        <w:t xml:space="preserve">Plan Estratégico </w:t>
      </w:r>
      <w:r w:rsidR="00F0565B">
        <w:rPr>
          <w:lang w:val="es-ES"/>
        </w:rPr>
        <w:t xml:space="preserve">que </w:t>
      </w:r>
      <w:r w:rsidR="00943B1E">
        <w:rPr>
          <w:lang w:val="es-ES"/>
        </w:rPr>
        <w:t xml:space="preserve">contemple la cotidianeidad, </w:t>
      </w:r>
      <w:r w:rsidR="005B55A2" w:rsidRPr="005B55A2">
        <w:rPr>
          <w:lang w:val="es-ES"/>
        </w:rPr>
        <w:t xml:space="preserve">que no se limite al puro cemento (siempre necesario y dinamizador), que fortalezca el mercado interno, asegure la soberanía alimentaria, la ocupación </w:t>
      </w:r>
      <w:r w:rsidR="003828FE" w:rsidRPr="005B55A2">
        <w:rPr>
          <w:lang w:val="es-ES"/>
        </w:rPr>
        <w:t>armónica</w:t>
      </w:r>
      <w:r w:rsidR="005B55A2" w:rsidRPr="005B55A2">
        <w:rPr>
          <w:lang w:val="es-ES"/>
        </w:rPr>
        <w:t xml:space="preserve"> de nuestros territorios, nuestros </w:t>
      </w:r>
      <w:r w:rsidR="003828FE" w:rsidRPr="005B55A2">
        <w:rPr>
          <w:lang w:val="es-ES"/>
        </w:rPr>
        <w:t>ríos</w:t>
      </w:r>
      <w:r w:rsidR="005B55A2" w:rsidRPr="005B55A2">
        <w:rPr>
          <w:lang w:val="es-ES"/>
        </w:rPr>
        <w:t xml:space="preserve"> y mares, y afirm</w:t>
      </w:r>
      <w:r w:rsidR="008660DF">
        <w:rPr>
          <w:lang w:val="es-ES"/>
        </w:rPr>
        <w:t>e integralmente el Arraigo. C</w:t>
      </w:r>
      <w:r w:rsidR="00943B1E">
        <w:rPr>
          <w:lang w:val="es-ES"/>
        </w:rPr>
        <w:t>on los obstáculos internos y externos que tenemos y tendremos</w:t>
      </w:r>
      <w:r w:rsidR="008F59CE">
        <w:rPr>
          <w:lang w:val="es-ES"/>
        </w:rPr>
        <w:t xml:space="preserve"> no se trata de quedarnos resignados con un buen diagnóstico, o a la espera de que “el gobierno” tome la iniciati</w:t>
      </w:r>
      <w:r w:rsidR="00F0565B">
        <w:rPr>
          <w:lang w:val="es-ES"/>
        </w:rPr>
        <w:t>va, que bueno sería que lo haga. P</w:t>
      </w:r>
      <w:r w:rsidR="008F59CE">
        <w:rPr>
          <w:lang w:val="es-ES"/>
        </w:rPr>
        <w:t xml:space="preserve">ero seguramente tendrá más potencia y rapidez si </w:t>
      </w:r>
      <w:r w:rsidR="008660DF">
        <w:rPr>
          <w:lang w:val="es-ES"/>
        </w:rPr>
        <w:t xml:space="preserve">as posibles medidas de gobierno, </w:t>
      </w:r>
      <w:r w:rsidR="008F59CE">
        <w:rPr>
          <w:lang w:val="es-ES"/>
        </w:rPr>
        <w:t xml:space="preserve">ya encuentra varios planetas </w:t>
      </w:r>
      <w:r w:rsidR="00F0565B">
        <w:rPr>
          <w:lang w:val="es-ES"/>
        </w:rPr>
        <w:t>que se fueron prepa</w:t>
      </w:r>
      <w:r w:rsidR="008660DF">
        <w:rPr>
          <w:lang w:val="es-ES"/>
        </w:rPr>
        <w:t>rando para potenciarse cuando</w:t>
      </w:r>
      <w:r w:rsidR="00F0565B">
        <w:rPr>
          <w:lang w:val="es-ES"/>
        </w:rPr>
        <w:t xml:space="preserve"> logren </w:t>
      </w:r>
      <w:r w:rsidR="008F59CE">
        <w:rPr>
          <w:lang w:val="es-ES"/>
        </w:rPr>
        <w:t>alinea</w:t>
      </w:r>
      <w:r w:rsidR="00F0565B">
        <w:rPr>
          <w:lang w:val="es-ES"/>
        </w:rPr>
        <w:t>r</w:t>
      </w:r>
      <w:r w:rsidR="008660DF">
        <w:rPr>
          <w:lang w:val="es-ES"/>
        </w:rPr>
        <w:t xml:space="preserve">se. </w:t>
      </w:r>
      <w:r w:rsidR="008F59CE">
        <w:rPr>
          <w:lang w:val="es-ES"/>
        </w:rPr>
        <w:t xml:space="preserve"> Por tal razón nec</w:t>
      </w:r>
      <w:r w:rsidR="005B55A2" w:rsidRPr="005B55A2">
        <w:rPr>
          <w:lang w:val="es-ES"/>
        </w:rPr>
        <w:t>esitamos “planificar cabalgando”, tanto desde el gobierno, como desde nuestr</w:t>
      </w:r>
      <w:r w:rsidR="00F0565B">
        <w:rPr>
          <w:lang w:val="es-ES"/>
        </w:rPr>
        <w:t>o</w:t>
      </w:r>
      <w:r w:rsidR="005B55A2" w:rsidRPr="005B55A2">
        <w:rPr>
          <w:lang w:val="es-ES"/>
        </w:rPr>
        <w:t>s</w:t>
      </w:r>
      <w:r w:rsidR="00F0565B">
        <w:rPr>
          <w:lang w:val="es-ES"/>
        </w:rPr>
        <w:t xml:space="preserve"> espacios de organización y </w:t>
      </w:r>
      <w:r w:rsidR="00BC20DF">
        <w:rPr>
          <w:lang w:val="es-ES"/>
        </w:rPr>
        <w:t>participación</w:t>
      </w:r>
      <w:r w:rsidR="005B55A2" w:rsidRPr="005B55A2">
        <w:rPr>
          <w:lang w:val="es-ES"/>
        </w:rPr>
        <w:t>. P</w:t>
      </w:r>
      <w:r w:rsidR="008F59CE">
        <w:rPr>
          <w:lang w:val="es-ES"/>
        </w:rPr>
        <w:t>ero cualesquiera sean los ámbitos desde donde se tome la iniciativa o se vaya madurando la misma</w:t>
      </w:r>
      <w:r w:rsidR="007F4DD9">
        <w:rPr>
          <w:lang w:val="es-ES"/>
        </w:rPr>
        <w:t xml:space="preserve">, lo cierto es que </w:t>
      </w:r>
      <w:r w:rsidR="005B55A2" w:rsidRPr="005B55A2">
        <w:rPr>
          <w:lang w:val="es-ES"/>
        </w:rPr>
        <w:t xml:space="preserve">no puede </w:t>
      </w:r>
      <w:r w:rsidR="007F4DD9">
        <w:rPr>
          <w:lang w:val="es-ES"/>
        </w:rPr>
        <w:t>el Estado (en cua</w:t>
      </w:r>
      <w:r w:rsidR="006E09C3">
        <w:rPr>
          <w:lang w:val="es-ES"/>
        </w:rPr>
        <w:t>l</w:t>
      </w:r>
      <w:r w:rsidR="007F4DD9">
        <w:rPr>
          <w:lang w:val="es-ES"/>
        </w:rPr>
        <w:t xml:space="preserve">quiera de sus niveles o esferas) </w:t>
      </w:r>
      <w:r w:rsidR="005B55A2" w:rsidRPr="005B55A2">
        <w:rPr>
          <w:lang w:val="es-ES"/>
        </w:rPr>
        <w:t xml:space="preserve">seguir ausente de una “política de producción, abastecimiento </w:t>
      </w:r>
      <w:r w:rsidR="003828FE">
        <w:rPr>
          <w:lang w:val="es-ES"/>
        </w:rPr>
        <w:t>y acceso de nuestros alimentos</w:t>
      </w:r>
      <w:r w:rsidR="00F0565B">
        <w:rPr>
          <w:lang w:val="es-ES"/>
        </w:rPr>
        <w:t xml:space="preserve"> que  garantice seguridad y soberanía alimentaria</w:t>
      </w:r>
      <w:r w:rsidR="00BC20DF">
        <w:rPr>
          <w:lang w:val="es-ES"/>
        </w:rPr>
        <w:t xml:space="preserve">”. </w:t>
      </w:r>
      <w:r w:rsidR="005B55A2" w:rsidRPr="005B55A2">
        <w:rPr>
          <w:lang w:val="es-ES"/>
        </w:rPr>
        <w:t xml:space="preserve"> </w:t>
      </w:r>
      <w:r w:rsidR="00D82DFF">
        <w:rPr>
          <w:lang w:val="es-ES"/>
        </w:rPr>
        <w:t>Aun</w:t>
      </w:r>
      <w:r w:rsidR="00BC20DF">
        <w:rPr>
          <w:lang w:val="es-ES"/>
        </w:rPr>
        <w:t xml:space="preserve"> cuando se quiera “profundizar” </w:t>
      </w:r>
      <w:r w:rsidR="005B55A2" w:rsidRPr="005B55A2">
        <w:rPr>
          <w:lang w:val="es-ES"/>
        </w:rPr>
        <w:t xml:space="preserve"> la etapa de los llamados “precios cuidados”, o de  “precios máximos” (herramientas </w:t>
      </w:r>
      <w:r w:rsidR="003828FE" w:rsidRPr="005B55A2">
        <w:rPr>
          <w:lang w:val="es-ES"/>
        </w:rPr>
        <w:t>útiles</w:t>
      </w:r>
      <w:r w:rsidR="00BC20DF">
        <w:rPr>
          <w:lang w:val="es-ES"/>
        </w:rPr>
        <w:t>, pero débiles</w:t>
      </w:r>
      <w:r w:rsidR="005B55A2" w:rsidRPr="005B55A2">
        <w:rPr>
          <w:lang w:val="es-ES"/>
        </w:rPr>
        <w:t xml:space="preserve"> en el tiempo y en el espacio), </w:t>
      </w:r>
      <w:r w:rsidR="00BC20DF">
        <w:rPr>
          <w:lang w:val="es-ES"/>
        </w:rPr>
        <w:t xml:space="preserve">no podrá pasarse a otra etapa – </w:t>
      </w:r>
      <w:r w:rsidR="005B55A2" w:rsidRPr="005B55A2">
        <w:rPr>
          <w:lang w:val="es-ES"/>
        </w:rPr>
        <w:t>encauza</w:t>
      </w:r>
      <w:r w:rsidR="00BC20DF">
        <w:rPr>
          <w:lang w:val="es-ES"/>
        </w:rPr>
        <w:t xml:space="preserve">ndo </w:t>
      </w:r>
      <w:r w:rsidR="005B55A2" w:rsidRPr="005B55A2">
        <w:rPr>
          <w:lang w:val="es-ES"/>
        </w:rPr>
        <w:t xml:space="preserve">la oferta y la demanda en cada territorio,  </w:t>
      </w:r>
      <w:r w:rsidR="00D82DFF">
        <w:rPr>
          <w:lang w:val="es-ES"/>
        </w:rPr>
        <w:t>en los productos claves -</w:t>
      </w:r>
      <w:r w:rsidR="00BC20DF">
        <w:rPr>
          <w:lang w:val="es-ES"/>
        </w:rPr>
        <w:t xml:space="preserve"> si en paralelo no se construye</w:t>
      </w:r>
      <w:r w:rsidR="00D82DFF">
        <w:rPr>
          <w:lang w:val="es-ES"/>
        </w:rPr>
        <w:t>n</w:t>
      </w:r>
      <w:r w:rsidR="00BC20DF">
        <w:rPr>
          <w:lang w:val="es-ES"/>
        </w:rPr>
        <w:t xml:space="preserve"> las herramienta</w:t>
      </w:r>
      <w:r w:rsidR="00D82DFF">
        <w:rPr>
          <w:lang w:val="es-ES"/>
        </w:rPr>
        <w:t>s adecuadas</w:t>
      </w:r>
      <w:r w:rsidR="00BC20DF">
        <w:rPr>
          <w:lang w:val="es-ES"/>
        </w:rPr>
        <w:t xml:space="preserve"> para salir de la “eterna defensiva” a que nos someten </w:t>
      </w:r>
      <w:r w:rsidR="00D82DFF">
        <w:rPr>
          <w:lang w:val="es-ES"/>
        </w:rPr>
        <w:t>l</w:t>
      </w:r>
      <w:r w:rsidR="00BC20DF">
        <w:rPr>
          <w:lang w:val="es-ES"/>
        </w:rPr>
        <w:t xml:space="preserve">os formadores de precios </w:t>
      </w:r>
      <w:proofErr w:type="spellStart"/>
      <w:r w:rsidR="00BC20DF">
        <w:rPr>
          <w:lang w:val="es-ES"/>
        </w:rPr>
        <w:t>ca</w:t>
      </w:r>
      <w:r w:rsidR="00D82DFF">
        <w:rPr>
          <w:lang w:val="es-ES"/>
        </w:rPr>
        <w:t>rtelizados</w:t>
      </w:r>
      <w:proofErr w:type="spellEnd"/>
      <w:r w:rsidR="00D82DFF">
        <w:rPr>
          <w:lang w:val="es-ES"/>
        </w:rPr>
        <w:t>. En este contexto y</w:t>
      </w:r>
      <w:r w:rsidR="00BC20DF">
        <w:rPr>
          <w:lang w:val="es-ES"/>
        </w:rPr>
        <w:t xml:space="preserve"> a sabiendas que también debemos superar la cultura de la sobredosis de diagnóstico </w:t>
      </w:r>
      <w:r w:rsidR="00D82DFF">
        <w:rPr>
          <w:lang w:val="es-ES"/>
        </w:rPr>
        <w:t>-</w:t>
      </w:r>
      <w:r w:rsidR="00BC20DF">
        <w:rPr>
          <w:lang w:val="es-ES"/>
        </w:rPr>
        <w:t xml:space="preserve"> con la que nos flagelamos muchas veces desde los sectores populares</w:t>
      </w:r>
      <w:r w:rsidR="00D82DFF">
        <w:rPr>
          <w:lang w:val="es-ES"/>
        </w:rPr>
        <w:t xml:space="preserve"> -</w:t>
      </w:r>
      <w:r w:rsidR="00F5045D">
        <w:rPr>
          <w:lang w:val="es-ES"/>
        </w:rPr>
        <w:t xml:space="preserve"> es que nos permitimos</w:t>
      </w:r>
      <w:r w:rsidR="005B55A2" w:rsidRPr="005B55A2">
        <w:rPr>
          <w:lang w:val="es-ES"/>
        </w:rPr>
        <w:t xml:space="preserve"> invita</w:t>
      </w:r>
      <w:r w:rsidR="00F5045D">
        <w:rPr>
          <w:lang w:val="es-ES"/>
        </w:rPr>
        <w:t>r a</w:t>
      </w:r>
      <w:r w:rsidR="005B55A2" w:rsidRPr="005B55A2">
        <w:rPr>
          <w:lang w:val="es-ES"/>
        </w:rPr>
        <w:t xml:space="preserve"> nuestras organizaciones de productores, de consumidores, cooperativas y pymes de alimentos y servicios, mutuales, Sindicatos y Centrales Obreras, Federaciones, </w:t>
      </w:r>
      <w:r w:rsidR="007926C2">
        <w:rPr>
          <w:lang w:val="es-ES"/>
        </w:rPr>
        <w:t xml:space="preserve">al sistema científico-técnico de todo el país, </w:t>
      </w:r>
      <w:r w:rsidR="005B55A2" w:rsidRPr="005B55A2">
        <w:rPr>
          <w:lang w:val="es-ES"/>
        </w:rPr>
        <w:t xml:space="preserve">y a todos los niveles del Estado y/o sus organismos descentralizados a impulsar el surgimiento y la </w:t>
      </w:r>
      <w:r w:rsidR="003828FE" w:rsidRPr="005B55A2">
        <w:rPr>
          <w:lang w:val="es-ES"/>
        </w:rPr>
        <w:t>conformación</w:t>
      </w:r>
      <w:r w:rsidR="005B55A2" w:rsidRPr="005B55A2">
        <w:rPr>
          <w:lang w:val="es-ES"/>
        </w:rPr>
        <w:t xml:space="preserve"> de una “</w:t>
      </w:r>
      <w:r w:rsidR="003828FE" w:rsidRPr="005B55A2">
        <w:rPr>
          <w:lang w:val="es-ES"/>
        </w:rPr>
        <w:t>Compañía</w:t>
      </w:r>
      <w:r w:rsidR="005B55A2" w:rsidRPr="005B55A2">
        <w:rPr>
          <w:lang w:val="es-ES"/>
        </w:rPr>
        <w:t xml:space="preserve"> Federal de Alimentos”</w:t>
      </w:r>
      <w:r w:rsidR="00D82DFF">
        <w:rPr>
          <w:lang w:val="es-ES"/>
        </w:rPr>
        <w:t xml:space="preserve"> y/o Corporación Federal de Alimentos</w:t>
      </w:r>
      <w:r w:rsidR="005B55A2" w:rsidRPr="005B55A2">
        <w:rPr>
          <w:lang w:val="es-ES"/>
        </w:rPr>
        <w:t xml:space="preserve"> (la </w:t>
      </w:r>
      <w:r w:rsidR="00D82DFF" w:rsidRPr="005B55A2">
        <w:rPr>
          <w:lang w:val="es-ES"/>
        </w:rPr>
        <w:t>COFAL</w:t>
      </w:r>
      <w:r w:rsidR="00D82DFF">
        <w:rPr>
          <w:lang w:val="es-ES"/>
        </w:rPr>
        <w:t xml:space="preserve">). Propuesta </w:t>
      </w:r>
      <w:r w:rsidR="005B55A2" w:rsidRPr="005B55A2">
        <w:rPr>
          <w:lang w:val="es-ES"/>
        </w:rPr>
        <w:t xml:space="preserve">que partiendo desde el fortalecimiento del abastecimiento local - y continuando con un articulado Sistema Nacional de </w:t>
      </w:r>
      <w:r w:rsidR="003828FE" w:rsidRPr="005B55A2">
        <w:rPr>
          <w:lang w:val="es-ES"/>
        </w:rPr>
        <w:t>Comercialización</w:t>
      </w:r>
      <w:r w:rsidR="005B55A2" w:rsidRPr="005B55A2">
        <w:rPr>
          <w:lang w:val="es-ES"/>
        </w:rPr>
        <w:t xml:space="preserve"> -  avancemos progresiva y persiste</w:t>
      </w:r>
      <w:r w:rsidR="00BC20DF">
        <w:rPr>
          <w:lang w:val="es-ES"/>
        </w:rPr>
        <w:t>ntemente hasta constituir esta e</w:t>
      </w:r>
      <w:r w:rsidR="005B55A2" w:rsidRPr="005B55A2">
        <w:rPr>
          <w:lang w:val="es-ES"/>
        </w:rPr>
        <w:t xml:space="preserve">mpresa </w:t>
      </w:r>
      <w:r w:rsidR="00BC20DF">
        <w:rPr>
          <w:lang w:val="es-ES"/>
        </w:rPr>
        <w:t>pública -</w:t>
      </w:r>
      <w:r w:rsidR="005B55A2" w:rsidRPr="005B55A2">
        <w:rPr>
          <w:lang w:val="es-ES"/>
        </w:rPr>
        <w:t xml:space="preserve"> testigo, de gestión mixta,  que canalice la producción, la logística integrada y la comercialización de alimentos argentinos sanos, seguros y soberanos.</w:t>
      </w:r>
      <w:r w:rsidR="006E09C3">
        <w:rPr>
          <w:lang w:val="es-ES"/>
        </w:rPr>
        <w:t xml:space="preserve"> </w:t>
      </w:r>
      <w:r w:rsidR="005B55A2" w:rsidRPr="005B55A2">
        <w:rPr>
          <w:lang w:val="es-ES"/>
        </w:rPr>
        <w:t>La democratización de</w:t>
      </w:r>
      <w:r w:rsidR="0037035F">
        <w:rPr>
          <w:lang w:val="es-ES"/>
        </w:rPr>
        <w:t xml:space="preserve">l acceso a los alimentos en esta etapa </w:t>
      </w:r>
      <w:proofErr w:type="spellStart"/>
      <w:r w:rsidR="0037035F">
        <w:rPr>
          <w:lang w:val="es-ES"/>
        </w:rPr>
        <w:t>hiperconcentrada</w:t>
      </w:r>
      <w:proofErr w:type="spellEnd"/>
      <w:r w:rsidR="0037035F">
        <w:rPr>
          <w:lang w:val="es-ES"/>
        </w:rPr>
        <w:t xml:space="preserve"> no se logrará con un E</w:t>
      </w:r>
      <w:r w:rsidR="005B55A2" w:rsidRPr="005B55A2">
        <w:rPr>
          <w:lang w:val="es-ES"/>
        </w:rPr>
        <w:t xml:space="preserve">stado que </w:t>
      </w:r>
      <w:r w:rsidR="0037035F">
        <w:rPr>
          <w:lang w:val="es-ES"/>
        </w:rPr>
        <w:t xml:space="preserve">solo se limite a su rol </w:t>
      </w:r>
      <w:r w:rsidR="005B55A2" w:rsidRPr="00D82DFF">
        <w:rPr>
          <w:i/>
          <w:lang w:val="es-ES"/>
        </w:rPr>
        <w:t>regulador</w:t>
      </w:r>
      <w:r w:rsidR="005B55A2" w:rsidRPr="005B55A2">
        <w:rPr>
          <w:lang w:val="es-ES"/>
        </w:rPr>
        <w:t xml:space="preserve"> y controlador</w:t>
      </w:r>
      <w:r w:rsidR="0037035F">
        <w:rPr>
          <w:lang w:val="es-ES"/>
        </w:rPr>
        <w:t xml:space="preserve">. Hasta que se logre mitigar y si es posible transformar la actual estructuración oligopólica del mercado de los alimentos, el Estado debe asumir su otro rol, el de </w:t>
      </w:r>
      <w:r w:rsidR="0037035F" w:rsidRPr="00D82DFF">
        <w:rPr>
          <w:i/>
          <w:lang w:val="es-ES"/>
        </w:rPr>
        <w:t>promotor</w:t>
      </w:r>
      <w:r w:rsidR="0037035F">
        <w:rPr>
          <w:lang w:val="es-ES"/>
        </w:rPr>
        <w:t xml:space="preserve"> de la producción, desarrollo de la logística necesaria y de gestión de mercados de comercialización. Este rol no puede ni debe hacerlo desde una concepción tradicionalmente</w:t>
      </w:r>
    </w:p>
    <w:p w:rsidR="00D82DFF" w:rsidRDefault="00D82DFF" w:rsidP="00746F2B">
      <w:pPr>
        <w:jc w:val="both"/>
        <w:rPr>
          <w:lang w:val="es-ES"/>
        </w:rPr>
      </w:pPr>
    </w:p>
    <w:p w:rsidR="005B55A2" w:rsidRDefault="0037035F" w:rsidP="00746F2B">
      <w:pPr>
        <w:jc w:val="both"/>
        <w:rPr>
          <w:lang w:val="es-ES"/>
        </w:rPr>
      </w:pPr>
      <w:r>
        <w:rPr>
          <w:lang w:val="es-ES"/>
        </w:rPr>
        <w:t xml:space="preserve"> “estatista”, sino desde una óptica innovadora en la concepción empresarial, en la gestión mixta y de calidad y junto a los actores sociales y económicos concretos relacionados a los procesos de producción, distribución y consumo de los alimentos: medianas </w:t>
      </w:r>
      <w:r w:rsidR="005B55A2" w:rsidRPr="005B55A2">
        <w:rPr>
          <w:lang w:val="es-ES"/>
        </w:rPr>
        <w:t>y</w:t>
      </w:r>
      <w:r>
        <w:rPr>
          <w:lang w:val="es-ES"/>
        </w:rPr>
        <w:t xml:space="preserve"> pequeñas empresas, </w:t>
      </w:r>
      <w:r w:rsidR="005B55A2" w:rsidRPr="005B55A2">
        <w:rPr>
          <w:lang w:val="es-ES"/>
        </w:rPr>
        <w:t xml:space="preserve"> cooperativas, </w:t>
      </w:r>
      <w:r>
        <w:rPr>
          <w:lang w:val="es-ES"/>
        </w:rPr>
        <w:t>productores y sus asociaciones</w:t>
      </w:r>
      <w:r w:rsidR="007926C2">
        <w:rPr>
          <w:lang w:val="es-ES"/>
        </w:rPr>
        <w:t xml:space="preserve">. </w:t>
      </w:r>
      <w:r w:rsidR="006F2E79">
        <w:rPr>
          <w:lang w:val="es-ES"/>
        </w:rPr>
        <w:t xml:space="preserve">La iniciativa central que se propone es la conformación de </w:t>
      </w:r>
      <w:r w:rsidR="006A564D">
        <w:rPr>
          <w:lang w:val="es-ES"/>
        </w:rPr>
        <w:t>La Compañía Federal de A</w:t>
      </w:r>
      <w:r w:rsidR="005B55A2" w:rsidRPr="005B55A2">
        <w:rPr>
          <w:lang w:val="es-ES"/>
        </w:rPr>
        <w:t>limentos (la COFAL</w:t>
      </w:r>
      <w:r w:rsidR="00BF1888">
        <w:rPr>
          <w:lang w:val="es-ES"/>
        </w:rPr>
        <w:t>, misma sigla COFAL si se tratara de una C</w:t>
      </w:r>
      <w:r w:rsidR="00D82DFF">
        <w:rPr>
          <w:lang w:val="es-ES"/>
        </w:rPr>
        <w:t>orporación Federal de Alimentos</w:t>
      </w:r>
      <w:r w:rsidR="005B55A2" w:rsidRPr="005B55A2">
        <w:rPr>
          <w:lang w:val="es-ES"/>
        </w:rPr>
        <w:t>)</w:t>
      </w:r>
      <w:r w:rsidR="006F2E79">
        <w:rPr>
          <w:lang w:val="es-ES"/>
        </w:rPr>
        <w:t>, que deberá avanzar inicialmente en una</w:t>
      </w:r>
      <w:r w:rsidR="005B55A2" w:rsidRPr="005B55A2">
        <w:rPr>
          <w:lang w:val="es-ES"/>
        </w:rPr>
        <w:t xml:space="preserve"> </w:t>
      </w:r>
      <w:proofErr w:type="spellStart"/>
      <w:r w:rsidR="00D82DFF">
        <w:rPr>
          <w:lang w:val="es-ES"/>
        </w:rPr>
        <w:t>articulaciòn</w:t>
      </w:r>
      <w:proofErr w:type="spellEnd"/>
      <w:r w:rsidR="00D82DFF">
        <w:rPr>
          <w:lang w:val="es-ES"/>
        </w:rPr>
        <w:t xml:space="preserve"> </w:t>
      </w:r>
      <w:r w:rsidR="003C200F">
        <w:rPr>
          <w:lang w:val="es-ES"/>
        </w:rPr>
        <w:t>encadenada</w:t>
      </w:r>
      <w:r w:rsidR="005B55A2" w:rsidRPr="005B55A2">
        <w:rPr>
          <w:lang w:val="es-ES"/>
        </w:rPr>
        <w:t xml:space="preserve"> de</w:t>
      </w:r>
      <w:r w:rsidR="00BF1888">
        <w:rPr>
          <w:lang w:val="es-ES"/>
        </w:rPr>
        <w:t xml:space="preserve"> Distribuidoras </w:t>
      </w:r>
      <w:r w:rsidR="006F2E79">
        <w:rPr>
          <w:lang w:val="es-ES"/>
        </w:rPr>
        <w:t>Mayorista</w:t>
      </w:r>
      <w:r w:rsidR="005B55A2" w:rsidRPr="005B55A2">
        <w:rPr>
          <w:lang w:val="es-ES"/>
        </w:rPr>
        <w:t>s</w:t>
      </w:r>
      <w:r w:rsidR="006F2E79">
        <w:rPr>
          <w:lang w:val="es-ES"/>
        </w:rPr>
        <w:t xml:space="preserve"> </w:t>
      </w:r>
      <w:r w:rsidR="00437C0A" w:rsidRPr="005B55A2">
        <w:rPr>
          <w:lang w:val="es-ES"/>
        </w:rPr>
        <w:t>Público/privados</w:t>
      </w:r>
      <w:r w:rsidR="005B55A2" w:rsidRPr="005B55A2">
        <w:rPr>
          <w:lang w:val="es-ES"/>
        </w:rPr>
        <w:t xml:space="preserve"> (</w:t>
      </w:r>
      <w:r w:rsidR="006F2E79">
        <w:rPr>
          <w:lang w:val="es-ES"/>
        </w:rPr>
        <w:t xml:space="preserve">PYMES, </w:t>
      </w:r>
      <w:r w:rsidR="005B55A2" w:rsidRPr="005B55A2">
        <w:rPr>
          <w:lang w:val="es-ES"/>
        </w:rPr>
        <w:t>Cooperativas, Productores y Estado)</w:t>
      </w:r>
      <w:r w:rsidR="006F2E79">
        <w:rPr>
          <w:lang w:val="es-ES"/>
        </w:rPr>
        <w:t xml:space="preserve">. </w:t>
      </w:r>
      <w:r w:rsidR="005B55A2" w:rsidRPr="005B55A2">
        <w:rPr>
          <w:lang w:val="es-ES"/>
        </w:rPr>
        <w:t xml:space="preserve"> EL incesante aumento de los precios de los alimentos hace impresci</w:t>
      </w:r>
      <w:r w:rsidR="00746F2B">
        <w:rPr>
          <w:lang w:val="es-ES"/>
        </w:rPr>
        <w:t xml:space="preserve">ndible buscar nuevas soluciones.  </w:t>
      </w:r>
      <w:r w:rsidR="005B55A2" w:rsidRPr="005B55A2">
        <w:rPr>
          <w:lang w:val="es-ES"/>
        </w:rPr>
        <w:t>No podemos eternamen</w:t>
      </w:r>
      <w:r w:rsidR="00C2620D">
        <w:rPr>
          <w:lang w:val="es-ES"/>
        </w:rPr>
        <w:t>te seguir solo de espectadores,</w:t>
      </w:r>
      <w:r w:rsidR="005B55A2" w:rsidRPr="005B55A2">
        <w:rPr>
          <w:lang w:val="es-ES"/>
        </w:rPr>
        <w:t xml:space="preserve"> </w:t>
      </w:r>
      <w:r w:rsidR="003C200F">
        <w:rPr>
          <w:lang w:val="es-ES"/>
        </w:rPr>
        <w:t xml:space="preserve">se trata de </w:t>
      </w:r>
      <w:r w:rsidR="005B55A2" w:rsidRPr="005B55A2">
        <w:rPr>
          <w:lang w:val="es-ES"/>
        </w:rPr>
        <w:t xml:space="preserve">una cuestión tan vital </w:t>
      </w:r>
      <w:r w:rsidR="003C200F">
        <w:rPr>
          <w:lang w:val="es-ES"/>
        </w:rPr>
        <w:t xml:space="preserve">y cotidiana </w:t>
      </w:r>
      <w:r w:rsidR="005B55A2" w:rsidRPr="005B55A2">
        <w:rPr>
          <w:lang w:val="es-ES"/>
        </w:rPr>
        <w:t xml:space="preserve">como el alimento de nuestras familias. Tratar  de que nuestros salarios le alcancen a los precios, es una batalla perdida de antemano,  mientras la </w:t>
      </w:r>
      <w:r w:rsidR="003828FE" w:rsidRPr="005B55A2">
        <w:rPr>
          <w:lang w:val="es-ES"/>
        </w:rPr>
        <w:t>formación</w:t>
      </w:r>
      <w:r w:rsidR="005B55A2" w:rsidRPr="005B55A2">
        <w:rPr>
          <w:lang w:val="es-ES"/>
        </w:rPr>
        <w:t xml:space="preserve"> de precios siga </w:t>
      </w:r>
      <w:r w:rsidR="006F2E79">
        <w:rPr>
          <w:lang w:val="es-ES"/>
        </w:rPr>
        <w:t xml:space="preserve">en tan pocas manos, siempre listas a usar la aspiradora de la remarcación </w:t>
      </w:r>
      <w:r w:rsidR="006F2E79" w:rsidRPr="003C200F">
        <w:rPr>
          <w:i/>
          <w:lang w:val="es-ES"/>
        </w:rPr>
        <w:t>antes, durante y después</w:t>
      </w:r>
      <w:r w:rsidR="006F2E79">
        <w:rPr>
          <w:lang w:val="es-ES"/>
        </w:rPr>
        <w:t xml:space="preserve"> de cualquier </w:t>
      </w:r>
      <w:r w:rsidR="00155B27">
        <w:rPr>
          <w:lang w:val="es-ES"/>
        </w:rPr>
        <w:t>paritaria o incremento de ingresos de cualquier franja social de nuestra población.</w:t>
      </w:r>
      <w:r w:rsidR="00C2620D">
        <w:rPr>
          <w:lang w:val="es-ES"/>
        </w:rPr>
        <w:t xml:space="preserve"> </w:t>
      </w:r>
      <w:r w:rsidR="005B55A2" w:rsidRPr="005B55A2">
        <w:rPr>
          <w:lang w:val="es-ES"/>
        </w:rPr>
        <w:t>Necesitamos la simple, elemental y decidida promoción, construcción y organización de herramientas estratégicas pa</w:t>
      </w:r>
      <w:r w:rsidR="00746F2B">
        <w:rPr>
          <w:lang w:val="es-ES"/>
        </w:rPr>
        <w:t xml:space="preserve">ra competir en cada territorio </w:t>
      </w:r>
      <w:r w:rsidR="005B55A2" w:rsidRPr="005B55A2">
        <w:rPr>
          <w:lang w:val="es-ES"/>
        </w:rPr>
        <w:t>con nuestros productos, productores, industriales y comerciantes, y no seguir llorando sobre una leche que seguirá derramándose. El Estado no puede estar ausente en este desafío colectivo. No hay otro tiempo. Es ahora</w:t>
      </w:r>
      <w:r w:rsidR="00746F2B">
        <w:rPr>
          <w:lang w:val="es-ES"/>
        </w:rPr>
        <w:t>.</w:t>
      </w:r>
    </w:p>
    <w:p w:rsidR="002835CE" w:rsidRPr="002835CE" w:rsidRDefault="00BD29DD" w:rsidP="00BD29DD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2835CE">
        <w:rPr>
          <w:b/>
          <w:lang w:val="es-ES"/>
        </w:rPr>
        <w:t>ALGUNAS PAUTAS para AVANZAR con la Propuesta de la COFAL</w:t>
      </w:r>
      <w:r w:rsidR="002835CE" w:rsidRPr="002835CE">
        <w:rPr>
          <w:b/>
          <w:lang w:val="es-ES"/>
        </w:rPr>
        <w:t>.</w:t>
      </w:r>
      <w:r w:rsidRPr="002835CE">
        <w:rPr>
          <w:b/>
          <w:lang w:val="es-ES"/>
        </w:rPr>
        <w:t xml:space="preserve"> </w:t>
      </w:r>
    </w:p>
    <w:p w:rsidR="00BD29DD" w:rsidRPr="00C57490" w:rsidRDefault="00BD29DD" w:rsidP="00C57490">
      <w:pPr>
        <w:ind w:left="225"/>
        <w:jc w:val="both"/>
        <w:rPr>
          <w:lang w:val="es-ES"/>
        </w:rPr>
      </w:pPr>
      <w:r w:rsidRPr="00C57490">
        <w:rPr>
          <w:lang w:val="es-ES"/>
        </w:rPr>
        <w:t>Desde el anhelo hasta el diseño de una propuesta (perfil de proyecto) como ésta</w:t>
      </w:r>
      <w:r w:rsidR="00667022">
        <w:rPr>
          <w:lang w:val="es-ES"/>
        </w:rPr>
        <w:t>,</w:t>
      </w:r>
      <w:r w:rsidRPr="00C57490">
        <w:rPr>
          <w:lang w:val="es-ES"/>
        </w:rPr>
        <w:t xml:space="preserve"> </w:t>
      </w:r>
      <w:r w:rsidRPr="003921B4">
        <w:rPr>
          <w:i/>
          <w:lang w:val="es-ES"/>
        </w:rPr>
        <w:t>hay un trayecto</w:t>
      </w:r>
      <w:r w:rsidRPr="00C57490">
        <w:rPr>
          <w:lang w:val="es-ES"/>
        </w:rPr>
        <w:t xml:space="preserve"> que necesita atravesarse con los más </w:t>
      </w:r>
      <w:proofErr w:type="spellStart"/>
      <w:r w:rsidRPr="00C57490">
        <w:rPr>
          <w:lang w:val="es-ES"/>
        </w:rPr>
        <w:t>interesadxs</w:t>
      </w:r>
      <w:proofErr w:type="spellEnd"/>
      <w:r w:rsidRPr="00C57490">
        <w:rPr>
          <w:lang w:val="es-ES"/>
        </w:rPr>
        <w:t xml:space="preserve">. Y desde el diseño inicial hasta el comienzo de la implementación de la primera etapa, nos exige caminar colectivamente con los sujetos socio-económicos esenciales que debieran asociarse para hacer sostenible el proyecto COFAL (PYMES, Cooperativas, Productores, Empresas de Servicios, Estado Nacional, Provincias y Municipios </w:t>
      </w:r>
      <w:proofErr w:type="spellStart"/>
      <w:r w:rsidRPr="00C57490">
        <w:rPr>
          <w:lang w:val="es-ES"/>
        </w:rPr>
        <w:t>interesadxs</w:t>
      </w:r>
      <w:proofErr w:type="spellEnd"/>
      <w:r w:rsidRPr="00C57490">
        <w:rPr>
          <w:lang w:val="es-ES"/>
        </w:rPr>
        <w:t xml:space="preserve"> en integrarse). Este proceso no excluye ir aproximando algunas pautas que aparecen como inevitables tener en cuenta en este edificio en construcción:</w:t>
      </w:r>
    </w:p>
    <w:p w:rsidR="00BD29DD" w:rsidRDefault="00BD29DD" w:rsidP="00BD29D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C70CB0">
        <w:rPr>
          <w:i/>
          <w:lang w:val="es-ES"/>
        </w:rPr>
        <w:t>Alta Gerencia</w:t>
      </w:r>
      <w:r>
        <w:rPr>
          <w:lang w:val="es-ES"/>
        </w:rPr>
        <w:t>: Las empresas donde participe</w:t>
      </w:r>
      <w:r w:rsidR="00863C6E">
        <w:rPr>
          <w:lang w:val="es-ES"/>
        </w:rPr>
        <w:t xml:space="preserve"> </w:t>
      </w:r>
      <w:r>
        <w:rPr>
          <w:lang w:val="es-ES"/>
        </w:rPr>
        <w:t>e</w:t>
      </w:r>
      <w:r w:rsidR="00863C6E">
        <w:rPr>
          <w:lang w:val="es-ES"/>
        </w:rPr>
        <w:t>l</w:t>
      </w:r>
      <w:r>
        <w:rPr>
          <w:lang w:val="es-ES"/>
        </w:rPr>
        <w:t xml:space="preserve"> Estado no pueden (ni antes, y menos ahora que </w:t>
      </w:r>
      <w:r w:rsidR="00C70CB0">
        <w:rPr>
          <w:lang w:val="es-ES"/>
        </w:rPr>
        <w:t>está</w:t>
      </w:r>
      <w:r>
        <w:rPr>
          <w:lang w:val="es-ES"/>
        </w:rPr>
        <w:t xml:space="preserve"> en disputa TODO lo que tenga intervención el Estado</w:t>
      </w:r>
      <w:r w:rsidR="00863C6E">
        <w:rPr>
          <w:lang w:val="es-ES"/>
        </w:rPr>
        <w:t xml:space="preserve">) darse el margen de conducciones improvisadas, cuyos integrantes desconozcan </w:t>
      </w:r>
      <w:r w:rsidR="00667022">
        <w:rPr>
          <w:lang w:val="es-ES"/>
        </w:rPr>
        <w:t>l</w:t>
      </w:r>
      <w:r w:rsidR="00863C6E">
        <w:rPr>
          <w:lang w:val="es-ES"/>
        </w:rPr>
        <w:t xml:space="preserve">os procesos actuales, </w:t>
      </w:r>
      <w:r w:rsidR="00C70CB0">
        <w:rPr>
          <w:lang w:val="es-ES"/>
        </w:rPr>
        <w:t>l</w:t>
      </w:r>
      <w:r w:rsidR="00863C6E">
        <w:rPr>
          <w:lang w:val="es-ES"/>
        </w:rPr>
        <w:t>as perspectivas y la prospectiva de mercado alimentario actual, sus realidades, sus potencialidades y sus tendencias</w:t>
      </w:r>
      <w:r w:rsidR="00C70CB0">
        <w:rPr>
          <w:lang w:val="es-ES"/>
        </w:rPr>
        <w:t>.</w:t>
      </w:r>
      <w:r w:rsidR="00863C6E">
        <w:rPr>
          <w:lang w:val="es-ES"/>
        </w:rPr>
        <w:t xml:space="preserve">  </w:t>
      </w:r>
    </w:p>
    <w:p w:rsidR="00C85EBF" w:rsidRDefault="00C70CB0" w:rsidP="00BD29D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i/>
          <w:lang w:val="es-ES"/>
        </w:rPr>
        <w:t>Empresa 5G</w:t>
      </w:r>
      <w:r w:rsidRPr="00C70CB0">
        <w:rPr>
          <w:lang w:val="es-ES"/>
        </w:rPr>
        <w:t>:</w:t>
      </w:r>
      <w:r>
        <w:rPr>
          <w:lang w:val="es-ES"/>
        </w:rPr>
        <w:t xml:space="preserve"> de la misma forma, las nuevas empresas públicas que en el futuro se auspicien (seguramente en áreas estratégicas como la alimentación diar</w:t>
      </w:r>
      <w:r w:rsidR="00126E4B">
        <w:rPr>
          <w:lang w:val="es-ES"/>
        </w:rPr>
        <w:t>ia como ésta), deben poder contar</w:t>
      </w:r>
      <w:r>
        <w:rPr>
          <w:lang w:val="es-ES"/>
        </w:rPr>
        <w:t xml:space="preserve"> con procesos de mejora continua y contar con las plataformas tecno-</w:t>
      </w:r>
      <w:r w:rsidR="00C85EBF">
        <w:rPr>
          <w:lang w:val="es-ES"/>
        </w:rPr>
        <w:t>informáticas</w:t>
      </w:r>
      <w:r>
        <w:rPr>
          <w:lang w:val="es-ES"/>
        </w:rPr>
        <w:t xml:space="preserve"> de </w:t>
      </w:r>
      <w:r w:rsidR="00C85EBF">
        <w:rPr>
          <w:lang w:val="es-ES"/>
        </w:rPr>
        <w:t>máxima</w:t>
      </w:r>
      <w:r>
        <w:rPr>
          <w:lang w:val="es-ES"/>
        </w:rPr>
        <w:t xml:space="preserve"> versatilidad y potencia</w:t>
      </w:r>
      <w:r w:rsidR="00C85EBF">
        <w:rPr>
          <w:lang w:val="es-ES"/>
        </w:rPr>
        <w:t xml:space="preserve"> según su etapa de desarrollo y objetivos en cada territorio. </w:t>
      </w:r>
      <w:r>
        <w:rPr>
          <w:lang w:val="es-ES"/>
        </w:rPr>
        <w:t xml:space="preserve"> </w:t>
      </w:r>
    </w:p>
    <w:p w:rsidR="00126E4B" w:rsidRDefault="00C85EBF" w:rsidP="00C57490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i/>
          <w:lang w:val="es-ES"/>
        </w:rPr>
        <w:t>COFAL</w:t>
      </w:r>
      <w:r w:rsidRPr="00C85EBF">
        <w:rPr>
          <w:lang w:val="es-ES"/>
        </w:rPr>
        <w:t>:</w:t>
      </w:r>
      <w:r>
        <w:rPr>
          <w:lang w:val="es-ES"/>
        </w:rPr>
        <w:t xml:space="preserve"> ¿Por qué Compañía Federal de Alimentos, o Corporación Federal de Alimentos (dos hipótesis de implementación con el mismo espíritu  y objetivos)?. Porque en la Argentina – y otros países también – en el </w:t>
      </w:r>
      <w:r w:rsidRPr="00126E4B">
        <w:rPr>
          <w:i/>
          <w:lang w:val="es-ES"/>
        </w:rPr>
        <w:t>imaginario</w:t>
      </w:r>
      <w:r>
        <w:rPr>
          <w:lang w:val="es-ES"/>
        </w:rPr>
        <w:t xml:space="preserve"> </w:t>
      </w:r>
    </w:p>
    <w:p w:rsidR="00126E4B" w:rsidRDefault="00126E4B" w:rsidP="00126E4B">
      <w:pPr>
        <w:pStyle w:val="Prrafodelista"/>
        <w:ind w:left="1305"/>
        <w:jc w:val="both"/>
        <w:rPr>
          <w:lang w:val="es-ES"/>
        </w:rPr>
      </w:pPr>
    </w:p>
    <w:p w:rsidR="00547F4D" w:rsidRPr="00126E4B" w:rsidRDefault="00C85EBF" w:rsidP="00126E4B">
      <w:pPr>
        <w:pStyle w:val="Prrafodelista"/>
        <w:ind w:left="1305"/>
        <w:jc w:val="both"/>
        <w:rPr>
          <w:lang w:val="es-ES"/>
        </w:rPr>
      </w:pPr>
      <w:r w:rsidRPr="00126E4B">
        <w:rPr>
          <w:i/>
          <w:lang w:val="es-ES"/>
        </w:rPr>
        <w:t>colectivo</w:t>
      </w:r>
      <w:r w:rsidR="00C50A06" w:rsidRPr="00126E4B">
        <w:rPr>
          <w:lang w:val="es-ES"/>
        </w:rPr>
        <w:t xml:space="preserve">, </w:t>
      </w:r>
      <w:r w:rsidRPr="00126E4B">
        <w:rPr>
          <w:lang w:val="es-ES"/>
        </w:rPr>
        <w:t xml:space="preserve">como en la </w:t>
      </w:r>
      <w:r w:rsidRPr="00126E4B">
        <w:rPr>
          <w:i/>
          <w:lang w:val="es-ES"/>
        </w:rPr>
        <w:t>connotación</w:t>
      </w:r>
      <w:r w:rsidRPr="00126E4B">
        <w:rPr>
          <w:lang w:val="es-ES"/>
        </w:rPr>
        <w:t xml:space="preserve"> </w:t>
      </w:r>
      <w:r w:rsidRPr="00126E4B">
        <w:rPr>
          <w:i/>
          <w:lang w:val="es-ES"/>
        </w:rPr>
        <w:t>semiótica</w:t>
      </w:r>
      <w:r w:rsidR="00C50A06" w:rsidRPr="00126E4B">
        <w:rPr>
          <w:lang w:val="es-ES"/>
        </w:rPr>
        <w:t xml:space="preserve">, y en la instrumentación </w:t>
      </w:r>
      <w:r w:rsidR="00C50A06" w:rsidRPr="00126E4B">
        <w:rPr>
          <w:i/>
          <w:lang w:val="es-ES"/>
        </w:rPr>
        <w:t>histórica</w:t>
      </w:r>
      <w:r w:rsidR="00C50A06" w:rsidRPr="00126E4B">
        <w:rPr>
          <w:lang w:val="es-ES"/>
        </w:rPr>
        <w:t xml:space="preserve"> </w:t>
      </w:r>
      <w:r w:rsidR="00C50A06" w:rsidRPr="00126E4B">
        <w:rPr>
          <w:i/>
          <w:lang w:val="es-ES"/>
        </w:rPr>
        <w:t>real</w:t>
      </w:r>
      <w:r w:rsidR="00C50A06" w:rsidRPr="00126E4B">
        <w:rPr>
          <w:lang w:val="es-ES"/>
        </w:rPr>
        <w:t xml:space="preserve"> (todas dimensiones esenciales en la construcción de consensos, alianzas y de articulaciones presupuestarias), decir “Empresa Nacional…”</w:t>
      </w:r>
      <w:r w:rsidR="00E8052D" w:rsidRPr="00126E4B">
        <w:rPr>
          <w:lang w:val="es-ES"/>
        </w:rPr>
        <w:t xml:space="preserve"> </w:t>
      </w:r>
      <w:r w:rsidR="00C50A06" w:rsidRPr="00126E4B">
        <w:rPr>
          <w:lang w:val="es-ES"/>
        </w:rPr>
        <w:t xml:space="preserve">es sinónimo de control </w:t>
      </w:r>
      <w:r w:rsidR="00126E4B">
        <w:rPr>
          <w:lang w:val="es-ES"/>
        </w:rPr>
        <w:t xml:space="preserve">hegemónica </w:t>
      </w:r>
      <w:r w:rsidR="00C50A06" w:rsidRPr="00126E4B">
        <w:rPr>
          <w:lang w:val="es-ES"/>
        </w:rPr>
        <w:t xml:space="preserve">estatal, y específicamente de control estatal del </w:t>
      </w:r>
      <w:r w:rsidR="00C50A06" w:rsidRPr="00126E4B">
        <w:rPr>
          <w:i/>
          <w:lang w:val="es-ES"/>
        </w:rPr>
        <w:t>Estado Nacional</w:t>
      </w:r>
      <w:r w:rsidR="00E8052D" w:rsidRPr="00126E4B">
        <w:rPr>
          <w:lang w:val="es-ES"/>
        </w:rPr>
        <w:t>, e involuntariamente para nuestras provin</w:t>
      </w:r>
      <w:r w:rsidR="00126E4B">
        <w:rPr>
          <w:lang w:val="es-ES"/>
        </w:rPr>
        <w:t xml:space="preserve">cias decir “Estado nacional </w:t>
      </w:r>
      <w:r w:rsidR="00E8052D" w:rsidRPr="00126E4B">
        <w:rPr>
          <w:lang w:val="es-ES"/>
        </w:rPr>
        <w:t xml:space="preserve"> es decir </w:t>
      </w:r>
      <w:r w:rsidR="00126E4B">
        <w:rPr>
          <w:lang w:val="es-ES"/>
        </w:rPr>
        <w:t xml:space="preserve">inevitablemente puerto de </w:t>
      </w:r>
      <w:r w:rsidR="00E8052D" w:rsidRPr="00126E4B">
        <w:rPr>
          <w:lang w:val="es-ES"/>
        </w:rPr>
        <w:t>Buenos Aires”, porque la</w:t>
      </w:r>
      <w:r w:rsidR="00126E4B">
        <w:rPr>
          <w:lang w:val="es-ES"/>
        </w:rPr>
        <w:t xml:space="preserve">mentablemente llevamos la carga </w:t>
      </w:r>
      <w:r w:rsidR="00E8052D" w:rsidRPr="00126E4B">
        <w:rPr>
          <w:lang w:val="es-ES"/>
        </w:rPr>
        <w:t>de más de 200 años de unitarismo real, más allá de las formalidades federales que enunci</w:t>
      </w:r>
      <w:r w:rsidR="00126E4B">
        <w:rPr>
          <w:lang w:val="es-ES"/>
        </w:rPr>
        <w:t>emos</w:t>
      </w:r>
      <w:r w:rsidR="00C50A06" w:rsidRPr="00126E4B">
        <w:rPr>
          <w:lang w:val="es-ES"/>
        </w:rPr>
        <w:t>.</w:t>
      </w:r>
      <w:r w:rsidR="00E8052D" w:rsidRPr="00126E4B">
        <w:rPr>
          <w:lang w:val="es-ES"/>
        </w:rPr>
        <w:t xml:space="preserve"> Plantear el “enfoque de COFAL” permite la participación decisiva de</w:t>
      </w:r>
      <w:r w:rsidR="00547F4D" w:rsidRPr="00126E4B">
        <w:rPr>
          <w:lang w:val="es-ES"/>
        </w:rPr>
        <w:t>l</w:t>
      </w:r>
      <w:r w:rsidR="00E8052D" w:rsidRPr="00126E4B">
        <w:rPr>
          <w:lang w:val="es-ES"/>
        </w:rPr>
        <w:t xml:space="preserve"> Estado</w:t>
      </w:r>
      <w:r w:rsidR="00C57490" w:rsidRPr="00126E4B">
        <w:rPr>
          <w:lang w:val="es-ES"/>
        </w:rPr>
        <w:t xml:space="preserve"> </w:t>
      </w:r>
      <w:r w:rsidR="00E8052D" w:rsidRPr="00126E4B">
        <w:rPr>
          <w:lang w:val="es-ES"/>
        </w:rPr>
        <w:t xml:space="preserve">Nacional, pero deja asegurada </w:t>
      </w:r>
      <w:r w:rsidR="00126E4B">
        <w:rPr>
          <w:lang w:val="es-ES"/>
        </w:rPr>
        <w:t xml:space="preserve">simultáneamente </w:t>
      </w:r>
      <w:r w:rsidR="00E8052D" w:rsidRPr="00126E4B">
        <w:rPr>
          <w:lang w:val="es-ES"/>
        </w:rPr>
        <w:t xml:space="preserve">la participación de los actores </w:t>
      </w:r>
      <w:proofErr w:type="spellStart"/>
      <w:r w:rsidR="00E8052D" w:rsidRPr="00126E4B">
        <w:rPr>
          <w:lang w:val="es-ES"/>
        </w:rPr>
        <w:t>interesadxs</w:t>
      </w:r>
      <w:proofErr w:type="spellEnd"/>
      <w:r w:rsidR="00E8052D" w:rsidRPr="00126E4B">
        <w:rPr>
          <w:lang w:val="es-ES"/>
        </w:rPr>
        <w:t xml:space="preserve"> de cualquier</w:t>
      </w:r>
      <w:r w:rsidR="00547F4D" w:rsidRPr="00126E4B">
        <w:rPr>
          <w:lang w:val="es-ES"/>
        </w:rPr>
        <w:t xml:space="preserve">a de nuestras provincias. Y </w:t>
      </w:r>
      <w:r w:rsidR="00126E4B">
        <w:rPr>
          <w:lang w:val="es-ES"/>
        </w:rPr>
        <w:t xml:space="preserve">además facilita los </w:t>
      </w:r>
      <w:r w:rsidR="00547F4D" w:rsidRPr="00126E4B">
        <w:rPr>
          <w:lang w:val="es-ES"/>
        </w:rPr>
        <w:t>consenso</w:t>
      </w:r>
      <w:r w:rsidR="00126E4B">
        <w:rPr>
          <w:lang w:val="es-ES"/>
        </w:rPr>
        <w:t>s</w:t>
      </w:r>
      <w:r w:rsidR="00547F4D" w:rsidRPr="00126E4B">
        <w:rPr>
          <w:lang w:val="es-ES"/>
        </w:rPr>
        <w:t xml:space="preserve"> </w:t>
      </w:r>
      <w:r w:rsidR="00126E4B">
        <w:rPr>
          <w:lang w:val="es-ES"/>
        </w:rPr>
        <w:t>entre</w:t>
      </w:r>
      <w:r w:rsidR="00547F4D" w:rsidRPr="00126E4B">
        <w:rPr>
          <w:lang w:val="es-ES"/>
        </w:rPr>
        <w:t xml:space="preserve"> los actores que efectivamente se involucren en el espíritu y en la letra del proyecto, </w:t>
      </w:r>
      <w:r w:rsidR="00126E4B">
        <w:rPr>
          <w:lang w:val="es-ES"/>
        </w:rPr>
        <w:t xml:space="preserve">permitiendo ir acordando </w:t>
      </w:r>
      <w:r w:rsidR="00547F4D" w:rsidRPr="00126E4B">
        <w:rPr>
          <w:lang w:val="es-ES"/>
        </w:rPr>
        <w:t>las cuotas partes relacionadas a los aportes</w:t>
      </w:r>
      <w:r w:rsidR="00126E4B">
        <w:rPr>
          <w:lang w:val="es-ES"/>
        </w:rPr>
        <w:t xml:space="preserve"> físicos,  financieros, logísticos</w:t>
      </w:r>
      <w:r w:rsidR="00547F4D" w:rsidRPr="00126E4B">
        <w:rPr>
          <w:lang w:val="es-ES"/>
        </w:rPr>
        <w:t xml:space="preserve"> y el</w:t>
      </w:r>
      <w:r w:rsidR="000B2BF1" w:rsidRPr="00126E4B">
        <w:rPr>
          <w:lang w:val="es-ES"/>
        </w:rPr>
        <w:t xml:space="preserve"> diseño</w:t>
      </w:r>
      <w:r w:rsidR="00547F4D" w:rsidRPr="00126E4B">
        <w:rPr>
          <w:lang w:val="es-ES"/>
        </w:rPr>
        <w:t xml:space="preserve"> de</w:t>
      </w:r>
      <w:r w:rsidR="000B2BF1" w:rsidRPr="00126E4B">
        <w:rPr>
          <w:lang w:val="es-ES"/>
        </w:rPr>
        <w:t xml:space="preserve"> la</w:t>
      </w:r>
      <w:r w:rsidR="00547F4D" w:rsidRPr="00126E4B">
        <w:rPr>
          <w:lang w:val="es-ES"/>
        </w:rPr>
        <w:t xml:space="preserve"> gestión mixta. </w:t>
      </w:r>
    </w:p>
    <w:p w:rsidR="00607D0E" w:rsidRDefault="004B5DE5" w:rsidP="00BD29DD">
      <w:pPr>
        <w:pStyle w:val="Prrafodelista"/>
        <w:numPr>
          <w:ilvl w:val="0"/>
          <w:numId w:val="2"/>
        </w:numPr>
        <w:jc w:val="both"/>
        <w:rPr>
          <w:lang w:val="es-ES"/>
        </w:rPr>
      </w:pPr>
      <w:r w:rsidRPr="00607D0E">
        <w:rPr>
          <w:i/>
          <w:lang w:val="es-ES"/>
        </w:rPr>
        <w:t>Prioridades</w:t>
      </w:r>
      <w:r w:rsidR="007C2902">
        <w:rPr>
          <w:lang w:val="es-ES"/>
        </w:rPr>
        <w:t xml:space="preserve">: La COFAL </w:t>
      </w:r>
      <w:r w:rsidR="00BF1888">
        <w:rPr>
          <w:lang w:val="es-ES"/>
        </w:rPr>
        <w:t>cumplirá</w:t>
      </w:r>
      <w:r>
        <w:rPr>
          <w:lang w:val="es-ES"/>
        </w:rPr>
        <w:t xml:space="preserve"> un rol activo y decisivo en el “</w:t>
      </w:r>
      <w:r w:rsidRPr="004B5DE5">
        <w:rPr>
          <w:b/>
          <w:lang w:val="es-ES"/>
        </w:rPr>
        <w:t>Apoyo</w:t>
      </w:r>
      <w:r w:rsidR="00607D0E">
        <w:rPr>
          <w:b/>
          <w:lang w:val="es-ES"/>
        </w:rPr>
        <w:t xml:space="preserve"> </w:t>
      </w:r>
      <w:r>
        <w:rPr>
          <w:lang w:val="es-ES"/>
        </w:rPr>
        <w:t>y</w:t>
      </w:r>
      <w:r w:rsidR="00607D0E">
        <w:rPr>
          <w:lang w:val="es-ES"/>
        </w:rPr>
        <w:t xml:space="preserve"> </w:t>
      </w:r>
      <w:r w:rsidR="00607D0E" w:rsidRPr="00607D0E">
        <w:rPr>
          <w:b/>
          <w:lang w:val="es-ES"/>
        </w:rPr>
        <w:t>Articulación</w:t>
      </w:r>
      <w:r w:rsidR="00126E4B">
        <w:rPr>
          <w:b/>
          <w:lang w:val="es-ES"/>
        </w:rPr>
        <w:t>”</w:t>
      </w:r>
      <w:r w:rsidR="00607D0E">
        <w:rPr>
          <w:lang w:val="es-ES"/>
        </w:rPr>
        <w:t xml:space="preserve"> en los procesos</w:t>
      </w:r>
      <w:r>
        <w:rPr>
          <w:lang w:val="es-ES"/>
        </w:rPr>
        <w:t xml:space="preserve"> </w:t>
      </w:r>
      <w:r w:rsidR="00607D0E">
        <w:rPr>
          <w:lang w:val="es-ES"/>
        </w:rPr>
        <w:t xml:space="preserve">de </w:t>
      </w:r>
      <w:r>
        <w:rPr>
          <w:lang w:val="es-ES"/>
        </w:rPr>
        <w:t>Producción, Logística y Comercialización</w:t>
      </w:r>
      <w:r w:rsidR="007C2902">
        <w:rPr>
          <w:lang w:val="es-ES"/>
        </w:rPr>
        <w:t xml:space="preserve"> preexistentes, y de Financiamiento en las etapas </w:t>
      </w:r>
      <w:r w:rsidR="00126E4B">
        <w:rPr>
          <w:lang w:val="es-ES"/>
        </w:rPr>
        <w:t xml:space="preserve">o eslabones </w:t>
      </w:r>
      <w:r w:rsidR="007C2902">
        <w:rPr>
          <w:lang w:val="es-ES"/>
        </w:rPr>
        <w:t>que lo necesiten</w:t>
      </w:r>
      <w:r>
        <w:rPr>
          <w:lang w:val="es-ES"/>
        </w:rPr>
        <w:t>”</w:t>
      </w:r>
      <w:r w:rsidR="00340708">
        <w:rPr>
          <w:lang w:val="es-ES"/>
        </w:rPr>
        <w:t>, de</w:t>
      </w:r>
      <w:r w:rsidR="00126E4B">
        <w:rPr>
          <w:lang w:val="es-ES"/>
        </w:rPr>
        <w:t>l</w:t>
      </w:r>
      <w:r w:rsidR="00BF1888">
        <w:rPr>
          <w:lang w:val="es-ES"/>
        </w:rPr>
        <w:t xml:space="preserve"> grupo de</w:t>
      </w:r>
      <w:r>
        <w:rPr>
          <w:lang w:val="es-ES"/>
        </w:rPr>
        <w:t xml:space="preserve"> alimentos </w:t>
      </w:r>
      <w:r w:rsidR="00BF1888">
        <w:rPr>
          <w:lang w:val="es-ES"/>
        </w:rPr>
        <w:t>que en la</w:t>
      </w:r>
      <w:r>
        <w:rPr>
          <w:lang w:val="es-ES"/>
        </w:rPr>
        <w:t xml:space="preserve"> primera etapa</w:t>
      </w:r>
      <w:r w:rsidR="00BF1888">
        <w:rPr>
          <w:lang w:val="es-ES"/>
        </w:rPr>
        <w:t xml:space="preserve"> se consideren prioritarios</w:t>
      </w:r>
      <w:r w:rsidR="00340708">
        <w:rPr>
          <w:lang w:val="es-ES"/>
        </w:rPr>
        <w:t>.</w:t>
      </w:r>
      <w:r w:rsidR="00126E4B">
        <w:rPr>
          <w:lang w:val="es-ES"/>
        </w:rPr>
        <w:t xml:space="preserve"> </w:t>
      </w:r>
      <w:r w:rsidR="00340708">
        <w:rPr>
          <w:lang w:val="es-ES"/>
        </w:rPr>
        <w:t>M</w:t>
      </w:r>
      <w:r>
        <w:rPr>
          <w:lang w:val="es-ES"/>
        </w:rPr>
        <w:t xml:space="preserve">ientras </w:t>
      </w:r>
      <w:r w:rsidR="00607D0E">
        <w:rPr>
          <w:lang w:val="es-ES"/>
        </w:rPr>
        <w:t xml:space="preserve">en simultáneo </w:t>
      </w:r>
      <w:r>
        <w:rPr>
          <w:lang w:val="es-ES"/>
        </w:rPr>
        <w:t>se va fortalecimiento la</w:t>
      </w:r>
      <w:r w:rsidR="00340708">
        <w:rPr>
          <w:lang w:val="es-ES"/>
        </w:rPr>
        <w:t>s</w:t>
      </w:r>
      <w:r>
        <w:rPr>
          <w:lang w:val="es-ES"/>
        </w:rPr>
        <w:t xml:space="preserve"> articulaci</w:t>
      </w:r>
      <w:r w:rsidR="00340708">
        <w:rPr>
          <w:lang w:val="es-ES"/>
        </w:rPr>
        <w:t>o</w:t>
      </w:r>
      <w:r>
        <w:rPr>
          <w:lang w:val="es-ES"/>
        </w:rPr>
        <w:t>n</w:t>
      </w:r>
      <w:r w:rsidR="00340708">
        <w:rPr>
          <w:lang w:val="es-ES"/>
        </w:rPr>
        <w:t>es</w:t>
      </w:r>
      <w:r>
        <w:rPr>
          <w:lang w:val="es-ES"/>
        </w:rPr>
        <w:t xml:space="preserve"> y desarrollos para </w:t>
      </w:r>
      <w:r w:rsidR="00FC2D93">
        <w:rPr>
          <w:lang w:val="es-ES"/>
        </w:rPr>
        <w:t>otros productos y servicios relacionados a los</w:t>
      </w:r>
      <w:r>
        <w:rPr>
          <w:lang w:val="es-ES"/>
        </w:rPr>
        <w:t xml:space="preserve"> alimentos</w:t>
      </w:r>
      <w:r w:rsidR="00FC2D93">
        <w:rPr>
          <w:lang w:val="es-ES"/>
        </w:rPr>
        <w:t xml:space="preserve"> frescos y complementarios.</w:t>
      </w:r>
      <w:r>
        <w:rPr>
          <w:lang w:val="es-ES"/>
        </w:rPr>
        <w:t xml:space="preserve">   </w:t>
      </w:r>
      <w:r w:rsidR="00FC2D93">
        <w:rPr>
          <w:lang w:val="es-ES"/>
        </w:rPr>
        <w:t>L</w:t>
      </w:r>
      <w:r>
        <w:rPr>
          <w:lang w:val="es-ES"/>
        </w:rPr>
        <w:t>a</w:t>
      </w:r>
      <w:r w:rsidR="00FC2D93">
        <w:rPr>
          <w:lang w:val="es-ES"/>
        </w:rPr>
        <w:t>s</w:t>
      </w:r>
      <w:r>
        <w:rPr>
          <w:lang w:val="es-ES"/>
        </w:rPr>
        <w:t xml:space="preserve"> </w:t>
      </w:r>
      <w:r w:rsidR="00FC2D93">
        <w:rPr>
          <w:lang w:val="es-ES"/>
        </w:rPr>
        <w:t>e</w:t>
      </w:r>
      <w:r>
        <w:rPr>
          <w:lang w:val="es-ES"/>
        </w:rPr>
        <w:t>xperiencias de otros países (España, Bolivia, México) con diversos formatos, y también distintas suerte</w:t>
      </w:r>
      <w:r w:rsidR="00FC2D93">
        <w:rPr>
          <w:lang w:val="es-ES"/>
        </w:rPr>
        <w:t>s</w:t>
      </w:r>
      <w:r>
        <w:rPr>
          <w:lang w:val="es-ES"/>
        </w:rPr>
        <w:t xml:space="preserve">, cuentan con un común denominador que se sostuvo en el </w:t>
      </w:r>
      <w:r w:rsidR="00FC2D93">
        <w:rPr>
          <w:lang w:val="es-ES"/>
        </w:rPr>
        <w:t xml:space="preserve">tiempo, que significó el rol de SOPORTE y APOYO de cada eslabón de los procesos, y solo en productos o servicios </w:t>
      </w:r>
      <w:r w:rsidR="00FC2D93" w:rsidRPr="00BF1888">
        <w:rPr>
          <w:i/>
          <w:lang w:val="es-ES"/>
        </w:rPr>
        <w:t>inexistentes o insuficientes</w:t>
      </w:r>
      <w:r w:rsidR="00FC2D93">
        <w:rPr>
          <w:lang w:val="es-ES"/>
        </w:rPr>
        <w:t xml:space="preserve"> se buscaba </w:t>
      </w:r>
      <w:r w:rsidR="005A5072">
        <w:rPr>
          <w:lang w:val="es-ES"/>
        </w:rPr>
        <w:t>l</w:t>
      </w:r>
      <w:r w:rsidR="00FC2D93">
        <w:rPr>
          <w:lang w:val="es-ES"/>
        </w:rPr>
        <w:t xml:space="preserve">a intervención directa en ese </w:t>
      </w:r>
      <w:r w:rsidR="00607D0E">
        <w:rPr>
          <w:lang w:val="es-ES"/>
        </w:rPr>
        <w:t>eslabón</w:t>
      </w:r>
      <w:r w:rsidR="00FC2D93">
        <w:rPr>
          <w:lang w:val="es-ES"/>
        </w:rPr>
        <w:t xml:space="preserve"> del proc</w:t>
      </w:r>
      <w:r w:rsidR="005A5072">
        <w:rPr>
          <w:lang w:val="es-ES"/>
        </w:rPr>
        <w:t xml:space="preserve">eso. Verdades </w:t>
      </w:r>
      <w:r w:rsidR="00340708">
        <w:rPr>
          <w:lang w:val="es-ES"/>
        </w:rPr>
        <w:t xml:space="preserve">tan </w:t>
      </w:r>
      <w:r w:rsidR="005A5072">
        <w:rPr>
          <w:lang w:val="es-ES"/>
        </w:rPr>
        <w:t>relativas</w:t>
      </w:r>
      <w:r w:rsidR="00340708">
        <w:rPr>
          <w:lang w:val="es-ES"/>
        </w:rPr>
        <w:t xml:space="preserve"> como situadas</w:t>
      </w:r>
      <w:r w:rsidR="005A5072">
        <w:rPr>
          <w:lang w:val="es-ES"/>
        </w:rPr>
        <w:t>, pero buen</w:t>
      </w:r>
      <w:r w:rsidR="00340708">
        <w:rPr>
          <w:lang w:val="es-ES"/>
        </w:rPr>
        <w:t xml:space="preserve">as </w:t>
      </w:r>
      <w:r w:rsidR="005A5072">
        <w:rPr>
          <w:lang w:val="es-ES"/>
        </w:rPr>
        <w:t xml:space="preserve">para </w:t>
      </w:r>
      <w:r w:rsidR="00FC2D93">
        <w:rPr>
          <w:lang w:val="es-ES"/>
        </w:rPr>
        <w:t>tener</w:t>
      </w:r>
      <w:r w:rsidR="005A5072">
        <w:rPr>
          <w:lang w:val="es-ES"/>
        </w:rPr>
        <w:t xml:space="preserve">las </w:t>
      </w:r>
      <w:r w:rsidR="00FC2D93">
        <w:rPr>
          <w:lang w:val="es-ES"/>
        </w:rPr>
        <w:t xml:space="preserve">en cuenta. </w:t>
      </w:r>
    </w:p>
    <w:p w:rsidR="00607D0E" w:rsidRDefault="00607D0E" w:rsidP="00BD29DD">
      <w:pPr>
        <w:pStyle w:val="Prrafodelista"/>
        <w:numPr>
          <w:ilvl w:val="0"/>
          <w:numId w:val="2"/>
        </w:numPr>
        <w:jc w:val="both"/>
        <w:rPr>
          <w:lang w:val="es-ES"/>
        </w:rPr>
      </w:pPr>
      <w:r>
        <w:rPr>
          <w:i/>
          <w:lang w:val="es-ES"/>
        </w:rPr>
        <w:t>El Compre Estatal</w:t>
      </w:r>
      <w:r w:rsidRPr="00607D0E">
        <w:rPr>
          <w:lang w:val="es-ES"/>
        </w:rPr>
        <w:t>:</w:t>
      </w:r>
      <w:r>
        <w:rPr>
          <w:lang w:val="es-ES"/>
        </w:rPr>
        <w:t xml:space="preserve"> de</w:t>
      </w:r>
      <w:r w:rsidR="00667022">
        <w:rPr>
          <w:lang w:val="es-ES"/>
        </w:rPr>
        <w:t xml:space="preserve">sde </w:t>
      </w:r>
      <w:r>
        <w:rPr>
          <w:lang w:val="es-ES"/>
        </w:rPr>
        <w:t xml:space="preserve">todas </w:t>
      </w:r>
      <w:r w:rsidR="00667022">
        <w:rPr>
          <w:lang w:val="es-ES"/>
        </w:rPr>
        <w:t>l</w:t>
      </w:r>
      <w:r>
        <w:rPr>
          <w:lang w:val="es-ES"/>
        </w:rPr>
        <w:t xml:space="preserve">as jurisdicciones deberían tener una inducción constructiva hacia </w:t>
      </w:r>
      <w:r w:rsidR="00340708">
        <w:rPr>
          <w:lang w:val="es-ES"/>
        </w:rPr>
        <w:t>l</w:t>
      </w:r>
      <w:r>
        <w:rPr>
          <w:lang w:val="es-ES"/>
        </w:rPr>
        <w:t xml:space="preserve">a COFAL, no solo en las oportunidades licitatorias, sino como verdadera </w:t>
      </w:r>
      <w:r w:rsidR="00914152">
        <w:rPr>
          <w:lang w:val="es-ES"/>
        </w:rPr>
        <w:t>incentivación</w:t>
      </w:r>
      <w:r w:rsidR="00667022">
        <w:rPr>
          <w:lang w:val="es-ES"/>
        </w:rPr>
        <w:t>,</w:t>
      </w:r>
      <w:r w:rsidR="00914152">
        <w:rPr>
          <w:lang w:val="es-ES"/>
        </w:rPr>
        <w:t xml:space="preserve"> avance y fortalecimiento progresivo de </w:t>
      </w:r>
      <w:r w:rsidR="00667022">
        <w:rPr>
          <w:lang w:val="es-ES"/>
        </w:rPr>
        <w:t>l</w:t>
      </w:r>
      <w:r w:rsidR="00914152">
        <w:rPr>
          <w:lang w:val="es-ES"/>
        </w:rPr>
        <w:t>as capacidades</w:t>
      </w:r>
      <w:r w:rsidR="00340708">
        <w:rPr>
          <w:lang w:val="es-ES"/>
        </w:rPr>
        <w:t xml:space="preserve"> </w:t>
      </w:r>
      <w:r w:rsidR="00667022">
        <w:rPr>
          <w:lang w:val="es-ES"/>
        </w:rPr>
        <w:t>e</w:t>
      </w:r>
      <w:r w:rsidR="00340708">
        <w:rPr>
          <w:lang w:val="es-ES"/>
        </w:rPr>
        <w:t>n</w:t>
      </w:r>
      <w:r w:rsidR="00667022">
        <w:rPr>
          <w:lang w:val="es-ES"/>
        </w:rPr>
        <w:t xml:space="preserve"> cada te</w:t>
      </w:r>
      <w:r w:rsidR="00340708">
        <w:rPr>
          <w:lang w:val="es-ES"/>
        </w:rPr>
        <w:t>r</w:t>
      </w:r>
      <w:r w:rsidR="00667022">
        <w:rPr>
          <w:lang w:val="es-ES"/>
        </w:rPr>
        <w:t>ritorio</w:t>
      </w:r>
      <w:r w:rsidR="00914152">
        <w:rPr>
          <w:lang w:val="es-ES"/>
        </w:rPr>
        <w:t xml:space="preserve"> en </w:t>
      </w:r>
      <w:r w:rsidR="00340708">
        <w:rPr>
          <w:lang w:val="es-ES"/>
        </w:rPr>
        <w:t xml:space="preserve">cuanto a </w:t>
      </w:r>
      <w:r w:rsidR="00914152" w:rsidRPr="00667022">
        <w:rPr>
          <w:i/>
          <w:lang w:val="es-ES"/>
        </w:rPr>
        <w:t>volúmenes</w:t>
      </w:r>
      <w:r w:rsidR="00914152">
        <w:rPr>
          <w:lang w:val="es-ES"/>
        </w:rPr>
        <w:t xml:space="preserve">, </w:t>
      </w:r>
      <w:r w:rsidR="00914152" w:rsidRPr="00667022">
        <w:rPr>
          <w:i/>
          <w:lang w:val="es-ES"/>
        </w:rPr>
        <w:t>diver</w:t>
      </w:r>
      <w:r w:rsidR="00975071" w:rsidRPr="00667022">
        <w:rPr>
          <w:i/>
          <w:lang w:val="es-ES"/>
        </w:rPr>
        <w:t>sidad</w:t>
      </w:r>
      <w:r w:rsidR="00667022">
        <w:rPr>
          <w:i/>
          <w:lang w:val="es-ES"/>
        </w:rPr>
        <w:t>, continuidad</w:t>
      </w:r>
      <w:r w:rsidR="00975071">
        <w:rPr>
          <w:lang w:val="es-ES"/>
        </w:rPr>
        <w:t xml:space="preserve"> y </w:t>
      </w:r>
      <w:r w:rsidR="00975071" w:rsidRPr="00667022">
        <w:rPr>
          <w:i/>
          <w:lang w:val="es-ES"/>
        </w:rPr>
        <w:t>oportunidad</w:t>
      </w:r>
      <w:r w:rsidR="00975071">
        <w:rPr>
          <w:lang w:val="es-ES"/>
        </w:rPr>
        <w:t xml:space="preserve"> de</w:t>
      </w:r>
      <w:r w:rsidR="00667022">
        <w:rPr>
          <w:lang w:val="es-ES"/>
        </w:rPr>
        <w:t>sde</w:t>
      </w:r>
      <w:r w:rsidR="00975071">
        <w:rPr>
          <w:lang w:val="es-ES"/>
        </w:rPr>
        <w:t xml:space="preserve"> </w:t>
      </w:r>
      <w:r w:rsidR="00667022">
        <w:rPr>
          <w:lang w:val="es-ES"/>
        </w:rPr>
        <w:t>l</w:t>
      </w:r>
      <w:r w:rsidR="00975071">
        <w:rPr>
          <w:lang w:val="es-ES"/>
        </w:rPr>
        <w:t>a COFAL.</w:t>
      </w:r>
    </w:p>
    <w:p w:rsidR="00975071" w:rsidRDefault="00975071" w:rsidP="00975071">
      <w:pPr>
        <w:pStyle w:val="Prrafodelista"/>
        <w:ind w:left="1305"/>
        <w:jc w:val="both"/>
        <w:rPr>
          <w:lang w:val="es-ES"/>
        </w:rPr>
      </w:pPr>
    </w:p>
    <w:p w:rsidR="00975071" w:rsidRDefault="00975071" w:rsidP="00975071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 w:rsidRPr="002835CE">
        <w:rPr>
          <w:b/>
          <w:lang w:val="es-ES"/>
        </w:rPr>
        <w:t xml:space="preserve"> ETAPAS</w:t>
      </w:r>
      <w:r w:rsidR="00725D2A">
        <w:rPr>
          <w:b/>
          <w:lang w:val="es-ES"/>
        </w:rPr>
        <w:t>: Desde el Perfil de Proyecto hacia el Proyecto Ejecutivo.</w:t>
      </w:r>
    </w:p>
    <w:p w:rsidR="002835CE" w:rsidRPr="00BB1AAA" w:rsidRDefault="002835CE" w:rsidP="002835CE">
      <w:pPr>
        <w:pStyle w:val="Prrafodelista"/>
        <w:numPr>
          <w:ilvl w:val="0"/>
          <w:numId w:val="3"/>
        </w:numPr>
        <w:jc w:val="both"/>
        <w:rPr>
          <w:b/>
          <w:i/>
          <w:lang w:val="es-ES"/>
        </w:rPr>
      </w:pPr>
      <w:r w:rsidRPr="00BB1AAA">
        <w:rPr>
          <w:b/>
          <w:i/>
          <w:lang w:val="es-ES"/>
        </w:rPr>
        <w:t xml:space="preserve">Relevamiento de capacidades </w:t>
      </w:r>
    </w:p>
    <w:p w:rsidR="002835CE" w:rsidRDefault="002835CE" w:rsidP="002835CE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B37091">
        <w:rPr>
          <w:i/>
          <w:lang w:val="es-ES"/>
        </w:rPr>
        <w:t>Estatales</w:t>
      </w:r>
      <w:r>
        <w:rPr>
          <w:lang w:val="es-ES"/>
        </w:rPr>
        <w:t xml:space="preserve"> (Producción primaria e industrial – Logísticas – Licitaciones de Consumo), en todos los niveles estaduales (Nación, Provincias, Municipios).</w:t>
      </w:r>
      <w:r w:rsidR="00B37091">
        <w:rPr>
          <w:lang w:val="es-ES"/>
        </w:rPr>
        <w:t xml:space="preserve"> (Fuente: Jefatura de Gabinete/Ministerio de Interior/Ministerios de Agricultura y de Producción)).</w:t>
      </w:r>
    </w:p>
    <w:p w:rsidR="002835CE" w:rsidRDefault="002835CE" w:rsidP="002835CE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B37091">
        <w:rPr>
          <w:i/>
          <w:lang w:val="es-ES"/>
        </w:rPr>
        <w:t>Industriales</w:t>
      </w:r>
      <w:r>
        <w:rPr>
          <w:lang w:val="es-ES"/>
        </w:rPr>
        <w:t xml:space="preserve">, de </w:t>
      </w:r>
      <w:proofErr w:type="spellStart"/>
      <w:r>
        <w:rPr>
          <w:lang w:val="es-ES"/>
        </w:rPr>
        <w:t>MiPyMes</w:t>
      </w:r>
      <w:proofErr w:type="spellEnd"/>
      <w:r>
        <w:rPr>
          <w:lang w:val="es-ES"/>
        </w:rPr>
        <w:t xml:space="preserve"> por productos, servicios y territorios, que vayan adhiriendo.</w:t>
      </w:r>
      <w:r w:rsidR="00B37091">
        <w:rPr>
          <w:lang w:val="es-ES"/>
        </w:rPr>
        <w:t xml:space="preserve"> (Fuente: Ministerio de Producción /Min. Agricultura y Pesca)</w:t>
      </w:r>
      <w:r w:rsidR="00340708">
        <w:rPr>
          <w:lang w:val="es-ES"/>
        </w:rPr>
        <w:t>.</w:t>
      </w:r>
    </w:p>
    <w:p w:rsidR="00340708" w:rsidRDefault="00340708" w:rsidP="00340708">
      <w:pPr>
        <w:jc w:val="both"/>
        <w:rPr>
          <w:lang w:val="es-ES"/>
        </w:rPr>
      </w:pPr>
    </w:p>
    <w:p w:rsidR="00340708" w:rsidRPr="00340708" w:rsidRDefault="00340708" w:rsidP="00340708">
      <w:pPr>
        <w:jc w:val="both"/>
        <w:rPr>
          <w:lang w:val="es-ES"/>
        </w:rPr>
      </w:pPr>
    </w:p>
    <w:p w:rsidR="002835CE" w:rsidRDefault="002835CE" w:rsidP="002835CE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B37091">
        <w:rPr>
          <w:i/>
          <w:lang w:val="es-ES"/>
        </w:rPr>
        <w:t>Cooperativas urbanas y rurales</w:t>
      </w:r>
      <w:r>
        <w:rPr>
          <w:lang w:val="es-ES"/>
        </w:rPr>
        <w:t>, de productos, servicios y por territorios, que vayan adhiriendo</w:t>
      </w:r>
      <w:proofErr w:type="gramStart"/>
      <w:r>
        <w:rPr>
          <w:lang w:val="es-ES"/>
        </w:rPr>
        <w:t>.</w:t>
      </w:r>
      <w:r w:rsidR="00B37091">
        <w:rPr>
          <w:lang w:val="es-ES"/>
        </w:rPr>
        <w:t>(</w:t>
      </w:r>
      <w:proofErr w:type="gramEnd"/>
      <w:r w:rsidR="00B37091">
        <w:rPr>
          <w:lang w:val="es-ES"/>
        </w:rPr>
        <w:t>Fuente: Ministerio Producción/INAES/Ministerio de Interior).</w:t>
      </w:r>
    </w:p>
    <w:p w:rsidR="00B37091" w:rsidRDefault="002835CE" w:rsidP="00D73FC2">
      <w:pPr>
        <w:pStyle w:val="Prrafodelista"/>
        <w:numPr>
          <w:ilvl w:val="1"/>
          <w:numId w:val="3"/>
        </w:numPr>
        <w:jc w:val="both"/>
        <w:rPr>
          <w:lang w:val="es-ES"/>
        </w:rPr>
      </w:pPr>
      <w:r w:rsidRPr="00B37091">
        <w:rPr>
          <w:i/>
          <w:lang w:val="es-ES"/>
        </w:rPr>
        <w:t>Productores</w:t>
      </w:r>
      <w:r>
        <w:rPr>
          <w:lang w:val="es-ES"/>
        </w:rPr>
        <w:t xml:space="preserve"> </w:t>
      </w:r>
      <w:r w:rsidR="00B37091">
        <w:rPr>
          <w:lang w:val="es-ES"/>
        </w:rPr>
        <w:t>familiares, productos primarios (o en diversas etapas de elaboración), servicios locales, volúmenes y diversificación por territorio. (</w:t>
      </w:r>
      <w:proofErr w:type="spellStart"/>
      <w:r w:rsidR="00B37091">
        <w:rPr>
          <w:lang w:val="es-ES"/>
        </w:rPr>
        <w:t>Fte</w:t>
      </w:r>
      <w:proofErr w:type="spellEnd"/>
      <w:r w:rsidR="00B37091">
        <w:rPr>
          <w:lang w:val="es-ES"/>
        </w:rPr>
        <w:t>. Ministerio de Agricultura y Pesca/RENAF/</w:t>
      </w:r>
      <w:r w:rsidR="00340708">
        <w:rPr>
          <w:lang w:val="es-ES"/>
        </w:rPr>
        <w:t xml:space="preserve">RENSPA/ </w:t>
      </w:r>
      <w:r w:rsidR="00B37091">
        <w:rPr>
          <w:lang w:val="es-ES"/>
        </w:rPr>
        <w:t>RENATEP</w:t>
      </w:r>
      <w:r w:rsidR="00340708">
        <w:rPr>
          <w:lang w:val="es-ES"/>
        </w:rPr>
        <w:t>/</w:t>
      </w:r>
      <w:proofErr w:type="spellStart"/>
      <w:r w:rsidR="00340708">
        <w:rPr>
          <w:lang w:val="es-ES"/>
        </w:rPr>
        <w:t>Etc</w:t>
      </w:r>
      <w:proofErr w:type="spellEnd"/>
      <w:r w:rsidR="00B37091">
        <w:rPr>
          <w:lang w:val="es-ES"/>
        </w:rPr>
        <w:t xml:space="preserve">). </w:t>
      </w:r>
    </w:p>
    <w:p w:rsidR="00340708" w:rsidRPr="00D73FC2" w:rsidRDefault="00340708" w:rsidP="00340708">
      <w:pPr>
        <w:pStyle w:val="Prrafodelista"/>
        <w:ind w:left="1665"/>
        <w:jc w:val="both"/>
        <w:rPr>
          <w:lang w:val="es-ES"/>
        </w:rPr>
      </w:pPr>
    </w:p>
    <w:p w:rsidR="00340708" w:rsidRDefault="00AB723C" w:rsidP="00340708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 w:rsidRPr="00BB1AAA">
        <w:rPr>
          <w:b/>
          <w:lang w:val="es-ES"/>
        </w:rPr>
        <w:t xml:space="preserve">Desarrollo de Plataforma de Articulación y Fortalecimiento de las capacidades relevadas. </w:t>
      </w:r>
    </w:p>
    <w:p w:rsidR="00667022" w:rsidRPr="00340708" w:rsidRDefault="00AB723C" w:rsidP="00340708">
      <w:pPr>
        <w:pStyle w:val="Prrafodelista"/>
        <w:ind w:left="1305"/>
        <w:jc w:val="both"/>
        <w:rPr>
          <w:b/>
          <w:lang w:val="es-ES"/>
        </w:rPr>
      </w:pPr>
      <w:r w:rsidRPr="00340708">
        <w:rPr>
          <w:lang w:val="es-ES"/>
        </w:rPr>
        <w:t xml:space="preserve">La </w:t>
      </w:r>
      <w:r w:rsidR="007F401C" w:rsidRPr="00340708">
        <w:rPr>
          <w:lang w:val="es-ES"/>
        </w:rPr>
        <w:t>Articulación</w:t>
      </w:r>
      <w:r w:rsidRPr="00340708">
        <w:rPr>
          <w:lang w:val="es-ES"/>
        </w:rPr>
        <w:t xml:space="preserve"> y Fortalecimiento debe incluir a menos </w:t>
      </w:r>
      <w:r w:rsidR="00BB1AAA" w:rsidRPr="00340708">
        <w:rPr>
          <w:lang w:val="es-ES"/>
        </w:rPr>
        <w:t>l</w:t>
      </w:r>
      <w:r w:rsidRPr="00340708">
        <w:rPr>
          <w:lang w:val="es-ES"/>
        </w:rPr>
        <w:t>as dimensiones esenciales para la sostenibilidad de proyecto:</w:t>
      </w:r>
      <w:r w:rsidR="007F401C" w:rsidRPr="00340708">
        <w:rPr>
          <w:lang w:val="es-ES"/>
        </w:rPr>
        <w:t xml:space="preserve"> </w:t>
      </w:r>
      <w:r w:rsidR="007F401C" w:rsidRPr="00340708">
        <w:rPr>
          <w:i/>
          <w:lang w:val="es-ES"/>
        </w:rPr>
        <w:t>Producción</w:t>
      </w:r>
      <w:r w:rsidR="007F401C" w:rsidRPr="00340708">
        <w:rPr>
          <w:lang w:val="es-ES"/>
        </w:rPr>
        <w:t xml:space="preserve"> (primaria e industrializadas en todas sus etapas) – </w:t>
      </w:r>
      <w:r w:rsidR="007F401C" w:rsidRPr="00340708">
        <w:rPr>
          <w:i/>
          <w:lang w:val="es-ES"/>
        </w:rPr>
        <w:t>Servicios</w:t>
      </w:r>
      <w:r w:rsidR="007F401C" w:rsidRPr="00340708">
        <w:rPr>
          <w:lang w:val="es-ES"/>
        </w:rPr>
        <w:t xml:space="preserve"> </w:t>
      </w:r>
      <w:r w:rsidR="007F401C" w:rsidRPr="00340708">
        <w:rPr>
          <w:i/>
          <w:lang w:val="es-ES"/>
        </w:rPr>
        <w:t>de Logística integrada</w:t>
      </w:r>
      <w:r w:rsidR="007F401C" w:rsidRPr="00340708">
        <w:rPr>
          <w:lang w:val="es-ES"/>
        </w:rPr>
        <w:t xml:space="preserve"> para cada eslabón de</w:t>
      </w:r>
      <w:r w:rsidR="00667022" w:rsidRPr="00340708">
        <w:rPr>
          <w:lang w:val="es-ES"/>
        </w:rPr>
        <w:t xml:space="preserve"> los </w:t>
      </w:r>
      <w:r w:rsidR="007F401C" w:rsidRPr="00340708">
        <w:rPr>
          <w:lang w:val="es-ES"/>
        </w:rPr>
        <w:t>proceso</w:t>
      </w:r>
      <w:r w:rsidR="00667022" w:rsidRPr="00340708">
        <w:rPr>
          <w:lang w:val="es-ES"/>
        </w:rPr>
        <w:t>s</w:t>
      </w:r>
      <w:r w:rsidR="007F401C" w:rsidRPr="00340708">
        <w:rPr>
          <w:lang w:val="es-ES"/>
        </w:rPr>
        <w:t xml:space="preserve"> (tecnologías de registros, de análisis y monitoreo de</w:t>
      </w:r>
      <w:r w:rsidR="00C57490" w:rsidRPr="00340708">
        <w:rPr>
          <w:lang w:val="es-ES"/>
        </w:rPr>
        <w:t xml:space="preserve"> </w:t>
      </w:r>
      <w:r w:rsidR="007F401C" w:rsidRPr="00340708">
        <w:rPr>
          <w:lang w:val="es-ES"/>
        </w:rPr>
        <w:t>proceso</w:t>
      </w:r>
      <w:r w:rsidR="007C2902" w:rsidRPr="00340708">
        <w:rPr>
          <w:lang w:val="es-ES"/>
        </w:rPr>
        <w:t>s</w:t>
      </w:r>
      <w:r w:rsidR="007F401C" w:rsidRPr="00340708">
        <w:rPr>
          <w:lang w:val="es-ES"/>
        </w:rPr>
        <w:t xml:space="preserve"> actualizados, de acopio, transporte con o sin cadena de frío, </w:t>
      </w:r>
      <w:proofErr w:type="spellStart"/>
      <w:r w:rsidR="007F401C" w:rsidRPr="00340708">
        <w:rPr>
          <w:lang w:val="es-ES"/>
        </w:rPr>
        <w:t>packaging</w:t>
      </w:r>
      <w:proofErr w:type="spellEnd"/>
      <w:r w:rsidR="007F401C" w:rsidRPr="00340708">
        <w:rPr>
          <w:lang w:val="es-ES"/>
        </w:rPr>
        <w:t>, centros de abasto, distribuidora</w:t>
      </w:r>
      <w:r w:rsidR="00BB1AAA" w:rsidRPr="00340708">
        <w:rPr>
          <w:lang w:val="es-ES"/>
        </w:rPr>
        <w:t xml:space="preserve"> regional y zonales</w:t>
      </w:r>
      <w:r w:rsidR="007F401C" w:rsidRPr="00340708">
        <w:rPr>
          <w:lang w:val="es-ES"/>
        </w:rPr>
        <w:t xml:space="preserve">) – </w:t>
      </w:r>
      <w:r w:rsidR="007F401C" w:rsidRPr="00340708">
        <w:rPr>
          <w:i/>
          <w:lang w:val="es-ES"/>
        </w:rPr>
        <w:t>Comercialización</w:t>
      </w:r>
      <w:r w:rsidR="00BB1AAA" w:rsidRPr="00340708">
        <w:rPr>
          <w:i/>
          <w:lang w:val="es-ES"/>
        </w:rPr>
        <w:t xml:space="preserve">  </w:t>
      </w:r>
      <w:r w:rsidR="00BB1AAA" w:rsidRPr="00340708">
        <w:rPr>
          <w:lang w:val="es-ES"/>
        </w:rPr>
        <w:t>(</w:t>
      </w:r>
      <w:r w:rsidR="00667022" w:rsidRPr="00340708">
        <w:rPr>
          <w:lang w:val="es-ES"/>
        </w:rPr>
        <w:t xml:space="preserve">con especial énfasis en </w:t>
      </w:r>
      <w:r w:rsidR="00E766F1" w:rsidRPr="00340708">
        <w:rPr>
          <w:lang w:val="es-ES"/>
        </w:rPr>
        <w:t xml:space="preserve">aceitar </w:t>
      </w:r>
      <w:r w:rsidR="00BB1AAA" w:rsidRPr="00340708">
        <w:rPr>
          <w:lang w:val="es-ES"/>
        </w:rPr>
        <w:t>abastecimiento de mercados de cercanía</w:t>
      </w:r>
      <w:r w:rsidR="00E766F1" w:rsidRPr="00340708">
        <w:rPr>
          <w:lang w:val="es-ES"/>
        </w:rPr>
        <w:t>)</w:t>
      </w:r>
      <w:r w:rsidR="007F401C" w:rsidRPr="00340708">
        <w:rPr>
          <w:lang w:val="es-ES"/>
        </w:rPr>
        <w:t xml:space="preserve"> – </w:t>
      </w:r>
      <w:r w:rsidR="007F401C" w:rsidRPr="00340708">
        <w:rPr>
          <w:i/>
          <w:lang w:val="es-ES"/>
        </w:rPr>
        <w:t>Financiamiento</w:t>
      </w:r>
      <w:r w:rsidR="007F401C" w:rsidRPr="00340708">
        <w:rPr>
          <w:lang w:val="es-ES"/>
        </w:rPr>
        <w:t xml:space="preserve"> </w:t>
      </w:r>
      <w:r w:rsidR="00E766F1" w:rsidRPr="00340708">
        <w:rPr>
          <w:lang w:val="es-ES"/>
        </w:rPr>
        <w:t>(</w:t>
      </w:r>
      <w:r w:rsidR="00725D2A" w:rsidRPr="00340708">
        <w:rPr>
          <w:lang w:val="es-ES"/>
        </w:rPr>
        <w:t>Fideicomiso</w:t>
      </w:r>
      <w:r w:rsidR="007F401C" w:rsidRPr="00340708">
        <w:rPr>
          <w:lang w:val="es-ES"/>
        </w:rPr>
        <w:t xml:space="preserve"> de gestión mixta y fondeo </w:t>
      </w:r>
      <w:r w:rsidR="005142C9" w:rsidRPr="00340708">
        <w:rPr>
          <w:lang w:val="es-ES"/>
        </w:rPr>
        <w:t>múltiple</w:t>
      </w:r>
      <w:r w:rsidR="007F401C" w:rsidRPr="00340708">
        <w:rPr>
          <w:lang w:val="es-ES"/>
        </w:rPr>
        <w:t xml:space="preserve"> para sostener y apoyar los eslabones necesarios).</w:t>
      </w:r>
    </w:p>
    <w:p w:rsidR="005142C9" w:rsidRPr="00667022" w:rsidRDefault="007F401C" w:rsidP="00667022">
      <w:pPr>
        <w:pStyle w:val="Prrafodelista"/>
        <w:ind w:left="1305"/>
        <w:jc w:val="both"/>
        <w:rPr>
          <w:lang w:val="es-ES"/>
        </w:rPr>
      </w:pPr>
      <w:r w:rsidRPr="00667022">
        <w:rPr>
          <w:lang w:val="es-ES"/>
        </w:rPr>
        <w:t xml:space="preserve">   </w:t>
      </w:r>
    </w:p>
    <w:p w:rsidR="005142C9" w:rsidRPr="00BB1AAA" w:rsidRDefault="005142C9" w:rsidP="005142C9">
      <w:pPr>
        <w:pStyle w:val="Prrafodelista"/>
        <w:numPr>
          <w:ilvl w:val="0"/>
          <w:numId w:val="3"/>
        </w:numPr>
        <w:jc w:val="both"/>
        <w:rPr>
          <w:b/>
          <w:lang w:val="es-ES"/>
        </w:rPr>
      </w:pPr>
      <w:r w:rsidRPr="00BB1AAA">
        <w:rPr>
          <w:b/>
          <w:lang w:val="es-ES"/>
        </w:rPr>
        <w:t>Formalización organizativa inicial de la COFAL.</w:t>
      </w:r>
    </w:p>
    <w:p w:rsidR="00E766F1" w:rsidRDefault="005142C9" w:rsidP="006E09C3">
      <w:pPr>
        <w:pStyle w:val="Prrafodelista"/>
        <w:ind w:left="1305"/>
        <w:jc w:val="both"/>
        <w:rPr>
          <w:lang w:val="es-ES"/>
        </w:rPr>
      </w:pPr>
      <w:r>
        <w:rPr>
          <w:lang w:val="es-ES"/>
        </w:rPr>
        <w:t xml:space="preserve">Con la información básica descripta, y el avance en </w:t>
      </w:r>
      <w:r w:rsidR="00BB1AAA">
        <w:rPr>
          <w:lang w:val="es-ES"/>
        </w:rPr>
        <w:t>simultáneo</w:t>
      </w:r>
      <w:r>
        <w:rPr>
          <w:lang w:val="es-ES"/>
        </w:rPr>
        <w:t xml:space="preserve"> de los acuerdos y alianza de los actores esenciales </w:t>
      </w:r>
      <w:r w:rsidR="00BB1AAA">
        <w:rPr>
          <w:lang w:val="es-ES"/>
        </w:rPr>
        <w:t>más</w:t>
      </w:r>
      <w:r>
        <w:rPr>
          <w:lang w:val="es-ES"/>
        </w:rPr>
        <w:t xml:space="preserve"> interesados, </w:t>
      </w:r>
      <w:r w:rsidR="00BB1AAA">
        <w:rPr>
          <w:lang w:val="es-ES"/>
        </w:rPr>
        <w:t>están</w:t>
      </w:r>
      <w:r>
        <w:rPr>
          <w:lang w:val="es-ES"/>
        </w:rPr>
        <w:t xml:space="preserve"> dadas las condiciones para formalizar la </w:t>
      </w:r>
      <w:r w:rsidR="00BB1AAA">
        <w:rPr>
          <w:lang w:val="es-ES"/>
        </w:rPr>
        <w:t>conformación</w:t>
      </w:r>
      <w:r w:rsidR="00340708">
        <w:rPr>
          <w:lang w:val="es-ES"/>
        </w:rPr>
        <w:t xml:space="preserve"> de la COFAL (</w:t>
      </w:r>
      <w:r>
        <w:rPr>
          <w:lang w:val="es-ES"/>
        </w:rPr>
        <w:t xml:space="preserve">modo </w:t>
      </w:r>
      <w:r w:rsidR="00BB1AAA">
        <w:rPr>
          <w:lang w:val="es-ES"/>
        </w:rPr>
        <w:t>Compañía</w:t>
      </w:r>
      <w:r>
        <w:rPr>
          <w:lang w:val="es-ES"/>
        </w:rPr>
        <w:t xml:space="preserve"> </w:t>
      </w:r>
      <w:r w:rsidR="00D01A7D">
        <w:rPr>
          <w:lang w:val="es-ES"/>
        </w:rPr>
        <w:t>P</w:t>
      </w:r>
      <w:r w:rsidR="00BB1AAA">
        <w:rPr>
          <w:lang w:val="es-ES"/>
        </w:rPr>
        <w:t>ública</w:t>
      </w:r>
      <w:r>
        <w:rPr>
          <w:lang w:val="es-ES"/>
        </w:rPr>
        <w:t xml:space="preserve"> autónoma</w:t>
      </w:r>
      <w:r w:rsidR="00D01A7D">
        <w:rPr>
          <w:lang w:val="es-ES"/>
        </w:rPr>
        <w:t xml:space="preserve"> de gestión Mixta</w:t>
      </w:r>
      <w:r w:rsidR="00340708">
        <w:rPr>
          <w:lang w:val="es-ES"/>
        </w:rPr>
        <w:t>, o</w:t>
      </w:r>
      <w:r>
        <w:rPr>
          <w:lang w:val="es-ES"/>
        </w:rPr>
        <w:t xml:space="preserve"> modo </w:t>
      </w:r>
      <w:r w:rsidR="00BB1AAA">
        <w:rPr>
          <w:lang w:val="es-ES"/>
        </w:rPr>
        <w:t>Corporación</w:t>
      </w:r>
      <w:r>
        <w:rPr>
          <w:lang w:val="es-ES"/>
        </w:rPr>
        <w:t xml:space="preserve"> de Empresas estatales y privadas), teniendo en cuenta las pautas consignadas </w:t>
      </w:r>
      <w:r w:rsidR="00BB1AAA">
        <w:rPr>
          <w:lang w:val="es-ES"/>
        </w:rPr>
        <w:t>acá</w:t>
      </w:r>
      <w:r>
        <w:rPr>
          <w:lang w:val="es-ES"/>
        </w:rPr>
        <w:t xml:space="preserve"> en el </w:t>
      </w:r>
      <w:r w:rsidRPr="00D01A7D">
        <w:rPr>
          <w:i/>
          <w:lang w:val="es-ES"/>
        </w:rPr>
        <w:t>P</w:t>
      </w:r>
      <w:r w:rsidR="00BB1AAA" w:rsidRPr="00D01A7D">
        <w:rPr>
          <w:i/>
          <w:lang w:val="es-ES"/>
        </w:rPr>
        <w:t>unto II</w:t>
      </w:r>
      <w:r w:rsidR="00BB1AAA">
        <w:rPr>
          <w:lang w:val="es-ES"/>
        </w:rPr>
        <w:t xml:space="preserve">, </w:t>
      </w:r>
      <w:r>
        <w:rPr>
          <w:lang w:val="es-ES"/>
        </w:rPr>
        <w:t xml:space="preserve"> </w:t>
      </w:r>
      <w:r w:rsidR="00BB1AAA">
        <w:rPr>
          <w:lang w:val="es-ES"/>
        </w:rPr>
        <w:t>y</w:t>
      </w:r>
      <w:r>
        <w:rPr>
          <w:lang w:val="es-ES"/>
        </w:rPr>
        <w:t xml:space="preserve"> otras que </w:t>
      </w:r>
      <w:r w:rsidR="00340708">
        <w:rPr>
          <w:lang w:val="es-ES"/>
        </w:rPr>
        <w:t xml:space="preserve">se deben </w:t>
      </w:r>
      <w:r w:rsidR="00BB1AAA">
        <w:rPr>
          <w:lang w:val="es-ES"/>
        </w:rPr>
        <w:t>ir</w:t>
      </w:r>
      <w:r>
        <w:rPr>
          <w:lang w:val="es-ES"/>
        </w:rPr>
        <w:t xml:space="preserve"> </w:t>
      </w:r>
      <w:r w:rsidR="00BB1AAA">
        <w:rPr>
          <w:lang w:val="es-ES"/>
        </w:rPr>
        <w:t>consensua</w:t>
      </w:r>
      <w:r>
        <w:rPr>
          <w:lang w:val="es-ES"/>
        </w:rPr>
        <w:t xml:space="preserve">ndo con </w:t>
      </w:r>
      <w:r w:rsidR="00BB1AAA">
        <w:rPr>
          <w:lang w:val="es-ES"/>
        </w:rPr>
        <w:t>l</w:t>
      </w:r>
      <w:r>
        <w:rPr>
          <w:lang w:val="es-ES"/>
        </w:rPr>
        <w:t xml:space="preserve">os actores </w:t>
      </w:r>
      <w:r w:rsidR="00BB1AAA">
        <w:rPr>
          <w:lang w:val="es-ES"/>
        </w:rPr>
        <w:t xml:space="preserve">estatales, privados y cooperativos ya comprometidos en la Propuesta, </w:t>
      </w:r>
      <w:r w:rsidR="00914041">
        <w:rPr>
          <w:lang w:val="es-ES"/>
        </w:rPr>
        <w:t xml:space="preserve">con quienes se puede </w:t>
      </w:r>
      <w:r w:rsidR="00BB1AAA">
        <w:rPr>
          <w:lang w:val="es-ES"/>
        </w:rPr>
        <w:t xml:space="preserve">entrar  en </w:t>
      </w:r>
      <w:r w:rsidR="00914041">
        <w:rPr>
          <w:lang w:val="es-ES"/>
        </w:rPr>
        <w:t>la</w:t>
      </w:r>
      <w:r w:rsidR="00BB1AAA">
        <w:rPr>
          <w:lang w:val="es-ES"/>
        </w:rPr>
        <w:t xml:space="preserve"> etapa de “Proyecto Ejecutivo”</w:t>
      </w:r>
      <w:r w:rsidR="006E09C3">
        <w:rPr>
          <w:lang w:val="es-ES"/>
        </w:rPr>
        <w:t>.</w:t>
      </w:r>
      <w:r>
        <w:rPr>
          <w:lang w:val="es-ES"/>
        </w:rPr>
        <w:t xml:space="preserve"> </w:t>
      </w:r>
    </w:p>
    <w:p w:rsidR="00667022" w:rsidRPr="006E09C3" w:rsidRDefault="00667022" w:rsidP="006E09C3">
      <w:pPr>
        <w:pStyle w:val="Prrafodelista"/>
        <w:ind w:left="1305"/>
        <w:jc w:val="both"/>
        <w:rPr>
          <w:lang w:val="es-ES"/>
        </w:rPr>
      </w:pPr>
    </w:p>
    <w:p w:rsidR="00E766F1" w:rsidRPr="00725D2A" w:rsidRDefault="007C2902" w:rsidP="00E766F1">
      <w:pPr>
        <w:pStyle w:val="Prrafodelista"/>
        <w:numPr>
          <w:ilvl w:val="0"/>
          <w:numId w:val="1"/>
        </w:numPr>
        <w:jc w:val="both"/>
        <w:rPr>
          <w:b/>
          <w:lang w:val="es-ES"/>
        </w:rPr>
      </w:pPr>
      <w:r>
        <w:rPr>
          <w:b/>
          <w:lang w:val="es-ES"/>
        </w:rPr>
        <w:t>Propuesta Metodología de Trabajo.</w:t>
      </w:r>
    </w:p>
    <w:p w:rsidR="000443A5" w:rsidRDefault="00E766F1" w:rsidP="00E766F1">
      <w:pPr>
        <w:pStyle w:val="Prrafodelista"/>
        <w:ind w:left="945"/>
        <w:jc w:val="both"/>
        <w:rPr>
          <w:lang w:val="es-ES"/>
        </w:rPr>
      </w:pPr>
      <w:r>
        <w:rPr>
          <w:lang w:val="es-ES"/>
        </w:rPr>
        <w:t>La Hoja de Ruta a transitar nos exigirá ir paso a paso</w:t>
      </w:r>
      <w:r w:rsidR="00725D2A">
        <w:rPr>
          <w:lang w:val="es-ES"/>
        </w:rPr>
        <w:t xml:space="preserve"> (</w:t>
      </w:r>
      <w:r w:rsidR="00725D2A" w:rsidRPr="000443A5">
        <w:rPr>
          <w:i/>
          <w:lang w:val="es-ES"/>
        </w:rPr>
        <w:t>“vamos lento</w:t>
      </w:r>
      <w:r w:rsidRPr="000443A5">
        <w:rPr>
          <w:i/>
          <w:lang w:val="es-ES"/>
        </w:rPr>
        <w:t xml:space="preserve">, </w:t>
      </w:r>
      <w:r w:rsidR="00725D2A" w:rsidRPr="000443A5">
        <w:rPr>
          <w:i/>
          <w:lang w:val="es-ES"/>
        </w:rPr>
        <w:t>porque vamos lejos…”</w:t>
      </w:r>
      <w:r w:rsidR="00E52D93">
        <w:rPr>
          <w:i/>
          <w:lang w:val="es-ES"/>
        </w:rPr>
        <w:t xml:space="preserve"> </w:t>
      </w:r>
      <w:r w:rsidR="00E52D93" w:rsidRPr="00E52D93">
        <w:rPr>
          <w:lang w:val="es-ES"/>
        </w:rPr>
        <w:t>se podría decir</w:t>
      </w:r>
      <w:r w:rsidR="00E52D93">
        <w:rPr>
          <w:lang w:val="es-ES"/>
        </w:rPr>
        <w:t xml:space="preserve"> a pesar de la urgencia histórica de esta cuestión</w:t>
      </w:r>
      <w:r w:rsidR="000443A5">
        <w:rPr>
          <w:lang w:val="es-ES"/>
        </w:rPr>
        <w:t>)</w:t>
      </w:r>
      <w:r w:rsidR="00E52D93">
        <w:rPr>
          <w:lang w:val="es-ES"/>
        </w:rPr>
        <w:t>. Tal vez</w:t>
      </w:r>
      <w:r w:rsidR="000443A5">
        <w:rPr>
          <w:lang w:val="es-ES"/>
        </w:rPr>
        <w:t xml:space="preserve"> </w:t>
      </w:r>
      <w:r>
        <w:rPr>
          <w:lang w:val="es-ES"/>
        </w:rPr>
        <w:t>más rápido</w:t>
      </w:r>
      <w:r w:rsidR="000443A5">
        <w:rPr>
          <w:lang w:val="es-ES"/>
        </w:rPr>
        <w:t xml:space="preserve"> o más despacio</w:t>
      </w:r>
      <w:r>
        <w:rPr>
          <w:lang w:val="es-ES"/>
        </w:rPr>
        <w:t>, p</w:t>
      </w:r>
      <w:r w:rsidR="007E18B9">
        <w:rPr>
          <w:lang w:val="es-ES"/>
        </w:rPr>
        <w:t xml:space="preserve">ero </w:t>
      </w:r>
      <w:r w:rsidR="00A33AD6">
        <w:rPr>
          <w:lang w:val="es-ES"/>
        </w:rPr>
        <w:t xml:space="preserve"> buscando tejer </w:t>
      </w:r>
      <w:r>
        <w:rPr>
          <w:lang w:val="es-ES"/>
        </w:rPr>
        <w:t>el entramado político, social y económico</w:t>
      </w:r>
      <w:r w:rsidR="00725D2A">
        <w:rPr>
          <w:lang w:val="es-ES"/>
        </w:rPr>
        <w:t xml:space="preserve"> que requiere la construcción de una herramienta estratégica</w:t>
      </w:r>
      <w:r w:rsidR="00A33AD6">
        <w:rPr>
          <w:lang w:val="es-ES"/>
        </w:rPr>
        <w:t xml:space="preserve"> como esta</w:t>
      </w:r>
      <w:r w:rsidR="000443A5">
        <w:rPr>
          <w:lang w:val="es-ES"/>
        </w:rPr>
        <w:t>,</w:t>
      </w:r>
      <w:r w:rsidR="00725D2A">
        <w:rPr>
          <w:lang w:val="es-ES"/>
        </w:rPr>
        <w:t xml:space="preserve"> de </w:t>
      </w:r>
      <w:r w:rsidR="00E52D93">
        <w:rPr>
          <w:lang w:val="es-ES"/>
        </w:rPr>
        <w:t>ingente</w:t>
      </w:r>
      <w:r w:rsidR="00A33AD6">
        <w:rPr>
          <w:lang w:val="es-ES"/>
        </w:rPr>
        <w:t xml:space="preserve"> </w:t>
      </w:r>
      <w:r w:rsidR="00725D2A">
        <w:rPr>
          <w:lang w:val="es-ES"/>
        </w:rPr>
        <w:t>incidencia en la micro y macroeconomía. Para lo cual se propone al menos TRES Grupos de Trabajo</w:t>
      </w:r>
      <w:r w:rsidR="000443A5">
        <w:rPr>
          <w:lang w:val="es-ES"/>
        </w:rPr>
        <w:t xml:space="preserve"> a modo equipos político</w:t>
      </w:r>
      <w:r w:rsidR="00E52D93">
        <w:rPr>
          <w:lang w:val="es-ES"/>
        </w:rPr>
        <w:t xml:space="preserve"> - </w:t>
      </w:r>
      <w:proofErr w:type="spellStart"/>
      <w:r w:rsidR="00E52D93">
        <w:rPr>
          <w:lang w:val="es-ES"/>
        </w:rPr>
        <w:t>tècnicos</w:t>
      </w:r>
      <w:proofErr w:type="spellEnd"/>
      <w:r w:rsidR="000443A5">
        <w:rPr>
          <w:lang w:val="es-ES"/>
        </w:rPr>
        <w:t xml:space="preserve"> intersectoriales, con diversos roles que se complementan, y  lo más interdisciplinario posible:</w:t>
      </w:r>
    </w:p>
    <w:p w:rsidR="00E52D93" w:rsidRDefault="000443A5" w:rsidP="000443A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0C0D53">
        <w:rPr>
          <w:i/>
          <w:lang w:val="es-ES"/>
        </w:rPr>
        <w:t>Equipo político-institucional</w:t>
      </w:r>
      <w:r>
        <w:rPr>
          <w:lang w:val="es-ES"/>
        </w:rPr>
        <w:t xml:space="preserve">: que seguirá buscando sistemáticamente contactar, convencer y consensuar </w:t>
      </w:r>
      <w:r w:rsidR="000C0D53">
        <w:rPr>
          <w:lang w:val="es-ES"/>
        </w:rPr>
        <w:t>en los máximos niveles institucionales (Gobernadores, Ministerios, Subsecretarías, Organismos Descentralizados, Diputados y Senadores, Confederaciones Sindicales, Cooperativas y Mutuales</w:t>
      </w:r>
      <w:r w:rsidR="00A33AD6">
        <w:rPr>
          <w:lang w:val="es-ES"/>
        </w:rPr>
        <w:t xml:space="preserve">, Universidades, Asociaciones de Productores, Cámaras de empresas pymes, </w:t>
      </w:r>
      <w:proofErr w:type="spellStart"/>
      <w:r w:rsidR="00A33AD6">
        <w:rPr>
          <w:lang w:val="es-ES"/>
        </w:rPr>
        <w:t>etc</w:t>
      </w:r>
      <w:proofErr w:type="spellEnd"/>
      <w:r w:rsidR="00A33AD6">
        <w:rPr>
          <w:lang w:val="es-ES"/>
        </w:rPr>
        <w:t>)</w:t>
      </w:r>
    </w:p>
    <w:p w:rsidR="00E52D93" w:rsidRDefault="00E52D93" w:rsidP="00E52D93">
      <w:pPr>
        <w:pStyle w:val="Prrafodelista"/>
        <w:ind w:left="1305"/>
        <w:jc w:val="both"/>
        <w:rPr>
          <w:lang w:val="es-ES"/>
        </w:rPr>
      </w:pPr>
    </w:p>
    <w:p w:rsidR="000C0D53" w:rsidRDefault="000443A5" w:rsidP="00E52D93">
      <w:pPr>
        <w:pStyle w:val="Prrafodelista"/>
        <w:ind w:left="1305"/>
        <w:jc w:val="both"/>
        <w:rPr>
          <w:lang w:val="es-ES"/>
        </w:rPr>
      </w:pPr>
      <w:proofErr w:type="gramStart"/>
      <w:r>
        <w:rPr>
          <w:lang w:val="es-ES"/>
        </w:rPr>
        <w:t>de</w:t>
      </w:r>
      <w:proofErr w:type="gramEnd"/>
      <w:r>
        <w:rPr>
          <w:lang w:val="es-ES"/>
        </w:rPr>
        <w:t xml:space="preserve"> esta propuesta </w:t>
      </w:r>
      <w:r w:rsidR="00A33AD6">
        <w:rPr>
          <w:lang w:val="es-ES"/>
        </w:rPr>
        <w:t xml:space="preserve">de la COFAL, </w:t>
      </w:r>
      <w:r>
        <w:rPr>
          <w:lang w:val="es-ES"/>
        </w:rPr>
        <w:t>y su rol esencial</w:t>
      </w:r>
      <w:r w:rsidR="00725D2A">
        <w:rPr>
          <w:lang w:val="es-ES"/>
        </w:rPr>
        <w:t xml:space="preserve"> </w:t>
      </w:r>
      <w:r w:rsidR="00A33AD6">
        <w:rPr>
          <w:lang w:val="es-ES"/>
        </w:rPr>
        <w:t xml:space="preserve">no solo para un </w:t>
      </w:r>
      <w:r>
        <w:rPr>
          <w:lang w:val="es-ES"/>
        </w:rPr>
        <w:t xml:space="preserve">Proyecto </w:t>
      </w:r>
      <w:r w:rsidR="00A33AD6">
        <w:rPr>
          <w:lang w:val="es-ES"/>
        </w:rPr>
        <w:t xml:space="preserve">nacional de Soberanía Alimentaria, sino también </w:t>
      </w:r>
      <w:r>
        <w:rPr>
          <w:lang w:val="es-ES"/>
        </w:rPr>
        <w:t>para la sostenibi</w:t>
      </w:r>
      <w:r w:rsidR="000C0D53">
        <w:rPr>
          <w:lang w:val="es-ES"/>
        </w:rPr>
        <w:t>l</w:t>
      </w:r>
      <w:r>
        <w:rPr>
          <w:lang w:val="es-ES"/>
        </w:rPr>
        <w:t xml:space="preserve">idad </w:t>
      </w:r>
      <w:r w:rsidR="000C0D53">
        <w:rPr>
          <w:lang w:val="es-ES"/>
        </w:rPr>
        <w:t xml:space="preserve">democrática de </w:t>
      </w:r>
      <w:r>
        <w:rPr>
          <w:lang w:val="es-ES"/>
        </w:rPr>
        <w:t>Argentina</w:t>
      </w:r>
      <w:r w:rsidR="000C0D53">
        <w:rPr>
          <w:lang w:val="es-ES"/>
        </w:rPr>
        <w:t>.</w:t>
      </w:r>
      <w:r>
        <w:rPr>
          <w:lang w:val="es-ES"/>
        </w:rPr>
        <w:t xml:space="preserve"> </w:t>
      </w:r>
    </w:p>
    <w:p w:rsidR="00A33AD6" w:rsidRPr="00E52D93" w:rsidRDefault="000C0D53" w:rsidP="00E52D93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i/>
          <w:lang w:val="es-ES"/>
        </w:rPr>
        <w:t xml:space="preserve">Equipo Político </w:t>
      </w:r>
      <w:r w:rsidRPr="000C0D53">
        <w:rPr>
          <w:lang w:val="es-ES"/>
        </w:rPr>
        <w:t>-</w:t>
      </w:r>
      <w:r>
        <w:rPr>
          <w:lang w:val="es-ES"/>
        </w:rPr>
        <w:t xml:space="preserve"> </w:t>
      </w:r>
      <w:r w:rsidRPr="000C0D53">
        <w:rPr>
          <w:i/>
          <w:lang w:val="es-ES"/>
        </w:rPr>
        <w:t>Mediático</w:t>
      </w:r>
      <w:r>
        <w:rPr>
          <w:lang w:val="es-ES"/>
        </w:rPr>
        <w:t xml:space="preserve">: Con los mismos objetivos, buscando consensos en instituciones intermedias, organizaciones comunitarias y la opinión pública en general. </w:t>
      </w:r>
      <w:r w:rsidR="002C70F7">
        <w:rPr>
          <w:lang w:val="es-ES"/>
        </w:rPr>
        <w:t>Pero además</w:t>
      </w:r>
      <w:r w:rsidR="00A33AD6">
        <w:rPr>
          <w:lang w:val="es-ES"/>
        </w:rPr>
        <w:t>,</w:t>
      </w:r>
      <w:r w:rsidR="002C70F7">
        <w:rPr>
          <w:lang w:val="es-ES"/>
        </w:rPr>
        <w:t xml:space="preserve"> </w:t>
      </w:r>
      <w:r w:rsidR="00A33AD6">
        <w:rPr>
          <w:lang w:val="es-ES"/>
        </w:rPr>
        <w:t xml:space="preserve">habilitando y </w:t>
      </w:r>
      <w:r w:rsidR="002C70F7">
        <w:rPr>
          <w:lang w:val="es-ES"/>
        </w:rPr>
        <w:t>comunicando un link – enlace público (correo electrónico, teléf</w:t>
      </w:r>
      <w:r w:rsidR="00E52D93">
        <w:rPr>
          <w:lang w:val="es-ES"/>
        </w:rPr>
        <w:t xml:space="preserve">ono o una red social accesible) </w:t>
      </w:r>
      <w:r w:rsidR="002C70F7">
        <w:rPr>
          <w:lang w:val="es-ES"/>
        </w:rPr>
        <w:t>donde cualquier institución, referente o ciudadano pueda aportar sus ideas, sugerencias y experiencias que contribuyan</w:t>
      </w:r>
      <w:r w:rsidR="00E52D93">
        <w:rPr>
          <w:lang w:val="es-ES"/>
        </w:rPr>
        <w:t xml:space="preserve"> a este proyecto</w:t>
      </w:r>
      <w:r w:rsidR="002C70F7">
        <w:rPr>
          <w:lang w:val="es-ES"/>
        </w:rPr>
        <w:t>.</w:t>
      </w:r>
    </w:p>
    <w:p w:rsidR="00D01A7D" w:rsidRPr="00A33AD6" w:rsidRDefault="002C70F7" w:rsidP="00D01A7D">
      <w:pPr>
        <w:pStyle w:val="Prrafodelista"/>
        <w:numPr>
          <w:ilvl w:val="0"/>
          <w:numId w:val="4"/>
        </w:numPr>
        <w:jc w:val="both"/>
        <w:rPr>
          <w:lang w:val="es-ES"/>
        </w:rPr>
      </w:pPr>
      <w:r>
        <w:rPr>
          <w:i/>
          <w:lang w:val="es-ES"/>
        </w:rPr>
        <w:t>Equipo Político</w:t>
      </w:r>
      <w:r w:rsidR="00461F3E">
        <w:rPr>
          <w:i/>
          <w:lang w:val="es-ES"/>
        </w:rPr>
        <w:t xml:space="preserve"> </w:t>
      </w:r>
      <w:r w:rsidRPr="002C70F7">
        <w:rPr>
          <w:lang w:val="es-ES"/>
        </w:rPr>
        <w:t>-</w:t>
      </w:r>
      <w:r>
        <w:rPr>
          <w:lang w:val="es-ES"/>
        </w:rPr>
        <w:t xml:space="preserve"> </w:t>
      </w:r>
      <w:r w:rsidRPr="002C70F7">
        <w:rPr>
          <w:i/>
          <w:lang w:val="es-ES"/>
        </w:rPr>
        <w:t>Técnico</w:t>
      </w:r>
      <w:r>
        <w:rPr>
          <w:lang w:val="es-ES"/>
        </w:rPr>
        <w:t xml:space="preserve">: Que buscará </w:t>
      </w:r>
      <w:r w:rsidR="00302B7C">
        <w:rPr>
          <w:lang w:val="es-ES"/>
        </w:rPr>
        <w:t xml:space="preserve">en un plazo razonable, </w:t>
      </w:r>
      <w:r>
        <w:rPr>
          <w:lang w:val="es-ES"/>
        </w:rPr>
        <w:t>sistematizar</w:t>
      </w:r>
      <w:r w:rsidR="004000C4">
        <w:rPr>
          <w:lang w:val="es-ES"/>
        </w:rPr>
        <w:t xml:space="preserve"> la información, las experiencias </w:t>
      </w:r>
      <w:r w:rsidR="00A33AD6">
        <w:rPr>
          <w:lang w:val="es-ES"/>
        </w:rPr>
        <w:t xml:space="preserve">e investigaciones zonales, </w:t>
      </w:r>
      <w:r w:rsidR="004000C4">
        <w:rPr>
          <w:lang w:val="es-ES"/>
        </w:rPr>
        <w:t xml:space="preserve">nacionales y extranjeras, las tendencias y las propuestas que se reciban, para transitar adecuadamente los pasos consignados en este documento en el  Punto III. Y </w:t>
      </w:r>
      <w:r w:rsidR="00461F3E">
        <w:rPr>
          <w:lang w:val="es-ES"/>
        </w:rPr>
        <w:t xml:space="preserve"> </w:t>
      </w:r>
      <w:r w:rsidR="004000C4">
        <w:rPr>
          <w:lang w:val="es-ES"/>
        </w:rPr>
        <w:t>otr</w:t>
      </w:r>
      <w:r w:rsidR="00FE09F0">
        <w:rPr>
          <w:lang w:val="es-ES"/>
        </w:rPr>
        <w:t xml:space="preserve">as fases no previstas pero que el equipo va detectando para incorporar en sus Recomendaciones. </w:t>
      </w:r>
    </w:p>
    <w:p w:rsidR="00D01A7D" w:rsidRPr="003E007C" w:rsidRDefault="00D01A7D" w:rsidP="00D01A7D">
      <w:pPr>
        <w:jc w:val="both"/>
        <w:rPr>
          <w:b/>
          <w:i/>
          <w:lang w:val="es-ES"/>
        </w:rPr>
      </w:pPr>
      <w:r w:rsidRPr="003E007C">
        <w:rPr>
          <w:b/>
          <w:i/>
          <w:lang w:val="es-ES"/>
        </w:rPr>
        <w:t>CONTINUARÀ….</w:t>
      </w:r>
    </w:p>
    <w:p w:rsidR="00FE09F0" w:rsidRPr="00D01A7D" w:rsidRDefault="00D01A7D" w:rsidP="00D01A7D">
      <w:pPr>
        <w:jc w:val="both"/>
        <w:rPr>
          <w:lang w:val="es-ES"/>
        </w:rPr>
      </w:pPr>
      <w:r w:rsidRPr="00D01A7D">
        <w:rPr>
          <w:lang w:val="es-ES"/>
        </w:rPr>
        <w:t xml:space="preserve"> </w:t>
      </w:r>
      <w:r w:rsidR="0088203C" w:rsidRPr="00D01A7D">
        <w:rPr>
          <w:i/>
          <w:lang w:val="es-ES"/>
        </w:rPr>
        <w:t>“Mucha gente pequeña, en lugares pequeños, haciendo cosas pequeñas, puede cambiar el mundo”</w:t>
      </w:r>
      <w:r w:rsidR="0088203C" w:rsidRPr="00D01A7D">
        <w:rPr>
          <w:lang w:val="es-ES"/>
        </w:rPr>
        <w:t>. E. Galeano.</w:t>
      </w:r>
    </w:p>
    <w:p w:rsidR="00C70CB0" w:rsidRPr="00BD29DD" w:rsidRDefault="00FC2D93" w:rsidP="00607D0E">
      <w:pPr>
        <w:pStyle w:val="Prrafodelista"/>
        <w:ind w:left="1305"/>
        <w:jc w:val="both"/>
        <w:rPr>
          <w:lang w:val="es-ES"/>
        </w:rPr>
      </w:pPr>
      <w:r>
        <w:rPr>
          <w:lang w:val="es-ES"/>
        </w:rPr>
        <w:t xml:space="preserve"> </w:t>
      </w:r>
      <w:r w:rsidR="00547F4D">
        <w:rPr>
          <w:lang w:val="es-ES"/>
        </w:rPr>
        <w:t xml:space="preserve">  </w:t>
      </w:r>
      <w:r w:rsidR="00E8052D">
        <w:rPr>
          <w:lang w:val="es-ES"/>
        </w:rPr>
        <w:t xml:space="preserve"> </w:t>
      </w:r>
      <w:r w:rsidR="00C50A06">
        <w:rPr>
          <w:lang w:val="es-ES"/>
        </w:rPr>
        <w:t xml:space="preserve">   </w:t>
      </w:r>
      <w:r w:rsidR="006E09C3">
        <w:rPr>
          <w:lang w:val="es-ES"/>
        </w:rPr>
        <w:t xml:space="preserve">  </w:t>
      </w:r>
      <w:bookmarkStart w:id="0" w:name="_GoBack"/>
      <w:bookmarkEnd w:id="0"/>
    </w:p>
    <w:sectPr w:rsidR="00C70CB0" w:rsidRPr="00BD29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127" w:rsidRDefault="00795127" w:rsidP="00E4164B">
      <w:pPr>
        <w:spacing w:after="0" w:line="240" w:lineRule="auto"/>
      </w:pPr>
      <w:r>
        <w:separator/>
      </w:r>
    </w:p>
  </w:endnote>
  <w:endnote w:type="continuationSeparator" w:id="0">
    <w:p w:rsidR="00795127" w:rsidRDefault="00795127" w:rsidP="00E41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51" w:rsidRDefault="000F765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51" w:rsidRDefault="000F765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51" w:rsidRDefault="000F76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127" w:rsidRDefault="00795127" w:rsidP="00E4164B">
      <w:pPr>
        <w:spacing w:after="0" w:line="240" w:lineRule="auto"/>
      </w:pPr>
      <w:r>
        <w:separator/>
      </w:r>
    </w:p>
  </w:footnote>
  <w:footnote w:type="continuationSeparator" w:id="0">
    <w:p w:rsidR="00795127" w:rsidRDefault="00795127" w:rsidP="00E416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51" w:rsidRDefault="000F765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64B" w:rsidRDefault="000F7651" w:rsidP="000F7651">
    <w:pPr>
      <w:pStyle w:val="Encabezado"/>
    </w:pPr>
    <w:r>
      <w:rPr>
        <w:noProof/>
        <w:lang w:eastAsia="es-AR"/>
      </w:rPr>
      <w:drawing>
        <wp:inline distT="0" distB="0" distL="0" distR="0" wp14:anchorId="7EEB7C00" wp14:editId="2B010144">
          <wp:extent cx="2019868" cy="755113"/>
          <wp:effectExtent l="0" t="0" r="0" b="6985"/>
          <wp:docPr id="4" name="Imagen 4" descr="C:\Users\Migueles\Desktop\#266 CX\Documentos\ASOCIATIVISMO Y ECONOMÍA SOCIAL\FONAF Y CONEXOS\PROPUESTA COFAL\CN General MOSCONI V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gueles\Desktop\#266 CX\Documentos\ASOCIATIVISMO Y ECONOMÍA SOCIAL\FONAF Y CONEXOS\PROPUESTA COFAL\CN General MOSCONI V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3970" cy="756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64B">
      <w:ptab w:relativeTo="margin" w:alignment="center" w:leader="none"/>
    </w:r>
    <w:r w:rsidR="00E4164B">
      <w:rPr>
        <w:noProof/>
        <w:lang w:eastAsia="es-AR"/>
      </w:rPr>
      <w:drawing>
        <wp:inline distT="0" distB="0" distL="0" distR="0" wp14:anchorId="7AB9218C">
          <wp:extent cx="1680023" cy="756854"/>
          <wp:effectExtent l="0" t="0" r="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174" cy="7618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E4164B">
      <w:ptab w:relativeTo="margin" w:alignment="right" w:leader="none"/>
    </w:r>
    <w:r>
      <w:t xml:space="preserve">    </w:t>
    </w:r>
    <w:r w:rsidR="00E4164B">
      <w:rPr>
        <w:noProof/>
        <w:lang w:eastAsia="es-AR"/>
      </w:rPr>
      <w:drawing>
        <wp:inline distT="0" distB="0" distL="0" distR="0" wp14:anchorId="12B8A20A">
          <wp:extent cx="1542197" cy="80788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83" cy="8123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651" w:rsidRDefault="000F765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543E"/>
    <w:multiLevelType w:val="multilevel"/>
    <w:tmpl w:val="05BAFB14"/>
    <w:lvl w:ilvl="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5" w:hanging="1800"/>
      </w:pPr>
      <w:rPr>
        <w:rFonts w:hint="default"/>
      </w:rPr>
    </w:lvl>
  </w:abstractNum>
  <w:abstractNum w:abstractNumId="1">
    <w:nsid w:val="3B16063F"/>
    <w:multiLevelType w:val="hybridMultilevel"/>
    <w:tmpl w:val="1AACBFB8"/>
    <w:lvl w:ilvl="0" w:tplc="D18A47F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5" w:hanging="360"/>
      </w:pPr>
    </w:lvl>
    <w:lvl w:ilvl="2" w:tplc="2C0A001B" w:tentative="1">
      <w:start w:val="1"/>
      <w:numFmt w:val="lowerRoman"/>
      <w:lvlText w:val="%3."/>
      <w:lvlJc w:val="right"/>
      <w:pPr>
        <w:ind w:left="2745" w:hanging="180"/>
      </w:pPr>
    </w:lvl>
    <w:lvl w:ilvl="3" w:tplc="2C0A000F" w:tentative="1">
      <w:start w:val="1"/>
      <w:numFmt w:val="decimal"/>
      <w:lvlText w:val="%4."/>
      <w:lvlJc w:val="left"/>
      <w:pPr>
        <w:ind w:left="3465" w:hanging="360"/>
      </w:pPr>
    </w:lvl>
    <w:lvl w:ilvl="4" w:tplc="2C0A0019" w:tentative="1">
      <w:start w:val="1"/>
      <w:numFmt w:val="lowerLetter"/>
      <w:lvlText w:val="%5."/>
      <w:lvlJc w:val="left"/>
      <w:pPr>
        <w:ind w:left="4185" w:hanging="360"/>
      </w:pPr>
    </w:lvl>
    <w:lvl w:ilvl="5" w:tplc="2C0A001B" w:tentative="1">
      <w:start w:val="1"/>
      <w:numFmt w:val="lowerRoman"/>
      <w:lvlText w:val="%6."/>
      <w:lvlJc w:val="right"/>
      <w:pPr>
        <w:ind w:left="4905" w:hanging="180"/>
      </w:pPr>
    </w:lvl>
    <w:lvl w:ilvl="6" w:tplc="2C0A000F" w:tentative="1">
      <w:start w:val="1"/>
      <w:numFmt w:val="decimal"/>
      <w:lvlText w:val="%7."/>
      <w:lvlJc w:val="left"/>
      <w:pPr>
        <w:ind w:left="5625" w:hanging="360"/>
      </w:pPr>
    </w:lvl>
    <w:lvl w:ilvl="7" w:tplc="2C0A0019" w:tentative="1">
      <w:start w:val="1"/>
      <w:numFmt w:val="lowerLetter"/>
      <w:lvlText w:val="%8."/>
      <w:lvlJc w:val="left"/>
      <w:pPr>
        <w:ind w:left="6345" w:hanging="360"/>
      </w:pPr>
    </w:lvl>
    <w:lvl w:ilvl="8" w:tplc="2C0A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4B1F3B70"/>
    <w:multiLevelType w:val="hybridMultilevel"/>
    <w:tmpl w:val="FFD052AA"/>
    <w:lvl w:ilvl="0" w:tplc="D32E0CF8">
      <w:start w:val="1"/>
      <w:numFmt w:val="upperRoman"/>
      <w:lvlText w:val="%1."/>
      <w:lvlJc w:val="left"/>
      <w:pPr>
        <w:ind w:left="945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05" w:hanging="360"/>
      </w:pPr>
    </w:lvl>
    <w:lvl w:ilvl="2" w:tplc="2C0A001B" w:tentative="1">
      <w:start w:val="1"/>
      <w:numFmt w:val="lowerRoman"/>
      <w:lvlText w:val="%3."/>
      <w:lvlJc w:val="right"/>
      <w:pPr>
        <w:ind w:left="2025" w:hanging="180"/>
      </w:pPr>
    </w:lvl>
    <w:lvl w:ilvl="3" w:tplc="2C0A000F" w:tentative="1">
      <w:start w:val="1"/>
      <w:numFmt w:val="decimal"/>
      <w:lvlText w:val="%4."/>
      <w:lvlJc w:val="left"/>
      <w:pPr>
        <w:ind w:left="2745" w:hanging="360"/>
      </w:pPr>
    </w:lvl>
    <w:lvl w:ilvl="4" w:tplc="2C0A0019" w:tentative="1">
      <w:start w:val="1"/>
      <w:numFmt w:val="lowerLetter"/>
      <w:lvlText w:val="%5."/>
      <w:lvlJc w:val="left"/>
      <w:pPr>
        <w:ind w:left="3465" w:hanging="360"/>
      </w:pPr>
    </w:lvl>
    <w:lvl w:ilvl="5" w:tplc="2C0A001B" w:tentative="1">
      <w:start w:val="1"/>
      <w:numFmt w:val="lowerRoman"/>
      <w:lvlText w:val="%6."/>
      <w:lvlJc w:val="right"/>
      <w:pPr>
        <w:ind w:left="4185" w:hanging="180"/>
      </w:pPr>
    </w:lvl>
    <w:lvl w:ilvl="6" w:tplc="2C0A000F" w:tentative="1">
      <w:start w:val="1"/>
      <w:numFmt w:val="decimal"/>
      <w:lvlText w:val="%7."/>
      <w:lvlJc w:val="left"/>
      <w:pPr>
        <w:ind w:left="4905" w:hanging="360"/>
      </w:pPr>
    </w:lvl>
    <w:lvl w:ilvl="7" w:tplc="2C0A0019" w:tentative="1">
      <w:start w:val="1"/>
      <w:numFmt w:val="lowerLetter"/>
      <w:lvlText w:val="%8."/>
      <w:lvlJc w:val="left"/>
      <w:pPr>
        <w:ind w:left="5625" w:hanging="360"/>
      </w:pPr>
    </w:lvl>
    <w:lvl w:ilvl="8" w:tplc="2C0A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5B8539DF"/>
    <w:multiLevelType w:val="hybridMultilevel"/>
    <w:tmpl w:val="76DAF040"/>
    <w:lvl w:ilvl="0" w:tplc="90684EE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2025" w:hanging="360"/>
      </w:pPr>
    </w:lvl>
    <w:lvl w:ilvl="2" w:tplc="2C0A001B" w:tentative="1">
      <w:start w:val="1"/>
      <w:numFmt w:val="lowerRoman"/>
      <w:lvlText w:val="%3."/>
      <w:lvlJc w:val="right"/>
      <w:pPr>
        <w:ind w:left="2745" w:hanging="180"/>
      </w:pPr>
    </w:lvl>
    <w:lvl w:ilvl="3" w:tplc="2C0A000F" w:tentative="1">
      <w:start w:val="1"/>
      <w:numFmt w:val="decimal"/>
      <w:lvlText w:val="%4."/>
      <w:lvlJc w:val="left"/>
      <w:pPr>
        <w:ind w:left="3465" w:hanging="360"/>
      </w:pPr>
    </w:lvl>
    <w:lvl w:ilvl="4" w:tplc="2C0A0019" w:tentative="1">
      <w:start w:val="1"/>
      <w:numFmt w:val="lowerLetter"/>
      <w:lvlText w:val="%5."/>
      <w:lvlJc w:val="left"/>
      <w:pPr>
        <w:ind w:left="4185" w:hanging="360"/>
      </w:pPr>
    </w:lvl>
    <w:lvl w:ilvl="5" w:tplc="2C0A001B" w:tentative="1">
      <w:start w:val="1"/>
      <w:numFmt w:val="lowerRoman"/>
      <w:lvlText w:val="%6."/>
      <w:lvlJc w:val="right"/>
      <w:pPr>
        <w:ind w:left="4905" w:hanging="180"/>
      </w:pPr>
    </w:lvl>
    <w:lvl w:ilvl="6" w:tplc="2C0A000F" w:tentative="1">
      <w:start w:val="1"/>
      <w:numFmt w:val="decimal"/>
      <w:lvlText w:val="%7."/>
      <w:lvlJc w:val="left"/>
      <w:pPr>
        <w:ind w:left="5625" w:hanging="360"/>
      </w:pPr>
    </w:lvl>
    <w:lvl w:ilvl="7" w:tplc="2C0A0019" w:tentative="1">
      <w:start w:val="1"/>
      <w:numFmt w:val="lowerLetter"/>
      <w:lvlText w:val="%8."/>
      <w:lvlJc w:val="left"/>
      <w:pPr>
        <w:ind w:left="6345" w:hanging="360"/>
      </w:pPr>
    </w:lvl>
    <w:lvl w:ilvl="8" w:tplc="2C0A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5A2"/>
    <w:rsid w:val="000443A5"/>
    <w:rsid w:val="000A69B9"/>
    <w:rsid w:val="000B2BF1"/>
    <w:rsid w:val="000C0D53"/>
    <w:rsid w:val="000E7CBF"/>
    <w:rsid w:val="000F7651"/>
    <w:rsid w:val="00126E4B"/>
    <w:rsid w:val="00155B27"/>
    <w:rsid w:val="002057A8"/>
    <w:rsid w:val="002835CE"/>
    <w:rsid w:val="002C70F7"/>
    <w:rsid w:val="00302B7C"/>
    <w:rsid w:val="00340708"/>
    <w:rsid w:val="00341E30"/>
    <w:rsid w:val="0037035F"/>
    <w:rsid w:val="003828FE"/>
    <w:rsid w:val="003921B4"/>
    <w:rsid w:val="003A5F9D"/>
    <w:rsid w:val="003C200F"/>
    <w:rsid w:val="003E007C"/>
    <w:rsid w:val="004000C4"/>
    <w:rsid w:val="00437C0A"/>
    <w:rsid w:val="00461F3E"/>
    <w:rsid w:val="004B3695"/>
    <w:rsid w:val="004B5024"/>
    <w:rsid w:val="004B5DE5"/>
    <w:rsid w:val="004D637F"/>
    <w:rsid w:val="004F311F"/>
    <w:rsid w:val="005142C9"/>
    <w:rsid w:val="0053248E"/>
    <w:rsid w:val="00533D80"/>
    <w:rsid w:val="005457DB"/>
    <w:rsid w:val="00547F4D"/>
    <w:rsid w:val="005A5072"/>
    <w:rsid w:val="005B55A2"/>
    <w:rsid w:val="00607D0E"/>
    <w:rsid w:val="00667022"/>
    <w:rsid w:val="006A564D"/>
    <w:rsid w:val="006A6AC5"/>
    <w:rsid w:val="006D5FD7"/>
    <w:rsid w:val="006E09C3"/>
    <w:rsid w:val="006F2E79"/>
    <w:rsid w:val="006F493F"/>
    <w:rsid w:val="00725D2A"/>
    <w:rsid w:val="00746F2B"/>
    <w:rsid w:val="00754CEB"/>
    <w:rsid w:val="007926C2"/>
    <w:rsid w:val="00795127"/>
    <w:rsid w:val="007B382C"/>
    <w:rsid w:val="007C2902"/>
    <w:rsid w:val="007E18B9"/>
    <w:rsid w:val="007F401C"/>
    <w:rsid w:val="007F4DD9"/>
    <w:rsid w:val="00841A85"/>
    <w:rsid w:val="00863C6E"/>
    <w:rsid w:val="008660DF"/>
    <w:rsid w:val="0088203C"/>
    <w:rsid w:val="008F59CE"/>
    <w:rsid w:val="00914041"/>
    <w:rsid w:val="00914152"/>
    <w:rsid w:val="00923A89"/>
    <w:rsid w:val="00943B1E"/>
    <w:rsid w:val="00975071"/>
    <w:rsid w:val="00A33AD6"/>
    <w:rsid w:val="00AB723C"/>
    <w:rsid w:val="00AE7797"/>
    <w:rsid w:val="00B37091"/>
    <w:rsid w:val="00BB1AAA"/>
    <w:rsid w:val="00BC20DF"/>
    <w:rsid w:val="00BD29DD"/>
    <w:rsid w:val="00BF1888"/>
    <w:rsid w:val="00BF4DF6"/>
    <w:rsid w:val="00C2620D"/>
    <w:rsid w:val="00C35BC2"/>
    <w:rsid w:val="00C50A06"/>
    <w:rsid w:val="00C57490"/>
    <w:rsid w:val="00C70CB0"/>
    <w:rsid w:val="00C85E79"/>
    <w:rsid w:val="00C85EBF"/>
    <w:rsid w:val="00D01A7D"/>
    <w:rsid w:val="00D05D99"/>
    <w:rsid w:val="00D301EA"/>
    <w:rsid w:val="00D723AF"/>
    <w:rsid w:val="00D73FC2"/>
    <w:rsid w:val="00D82DFF"/>
    <w:rsid w:val="00DA1E07"/>
    <w:rsid w:val="00DE7C01"/>
    <w:rsid w:val="00E4135C"/>
    <w:rsid w:val="00E413CB"/>
    <w:rsid w:val="00E4164B"/>
    <w:rsid w:val="00E50628"/>
    <w:rsid w:val="00E52D93"/>
    <w:rsid w:val="00E766F1"/>
    <w:rsid w:val="00E8052D"/>
    <w:rsid w:val="00E914F4"/>
    <w:rsid w:val="00EB5C4E"/>
    <w:rsid w:val="00F0565B"/>
    <w:rsid w:val="00F06A91"/>
    <w:rsid w:val="00F33D86"/>
    <w:rsid w:val="00F5045D"/>
    <w:rsid w:val="00FA23D4"/>
    <w:rsid w:val="00FB612B"/>
    <w:rsid w:val="00FC2D93"/>
    <w:rsid w:val="00FE09F0"/>
    <w:rsid w:val="00FE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9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4B"/>
  </w:style>
  <w:style w:type="paragraph" w:styleId="Piedepgina">
    <w:name w:val="footer"/>
    <w:basedOn w:val="Normal"/>
    <w:link w:val="PiedepginaCar"/>
    <w:uiPriority w:val="99"/>
    <w:unhideWhenUsed/>
    <w:rsid w:val="00E4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4B"/>
  </w:style>
  <w:style w:type="paragraph" w:styleId="Textodeglobo">
    <w:name w:val="Balloon Text"/>
    <w:basedOn w:val="Normal"/>
    <w:link w:val="TextodegloboCar"/>
    <w:uiPriority w:val="99"/>
    <w:semiHidden/>
    <w:unhideWhenUsed/>
    <w:rsid w:val="00E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D29D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64B"/>
  </w:style>
  <w:style w:type="paragraph" w:styleId="Piedepgina">
    <w:name w:val="footer"/>
    <w:basedOn w:val="Normal"/>
    <w:link w:val="PiedepginaCar"/>
    <w:uiPriority w:val="99"/>
    <w:unhideWhenUsed/>
    <w:rsid w:val="00E416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64B"/>
  </w:style>
  <w:style w:type="paragraph" w:styleId="Textodeglobo">
    <w:name w:val="Balloon Text"/>
    <w:basedOn w:val="Normal"/>
    <w:link w:val="TextodegloboCar"/>
    <w:uiPriority w:val="99"/>
    <w:semiHidden/>
    <w:unhideWhenUsed/>
    <w:rsid w:val="00E4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6</Pages>
  <Words>2579</Words>
  <Characters>14189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Migueles</dc:creator>
  <cp:lastModifiedBy>Migueles</cp:lastModifiedBy>
  <cp:revision>23</cp:revision>
  <cp:lastPrinted>2022-10-18T13:20:00Z</cp:lastPrinted>
  <dcterms:created xsi:type="dcterms:W3CDTF">2022-07-25T14:55:00Z</dcterms:created>
  <dcterms:modified xsi:type="dcterms:W3CDTF">2022-10-18T13:20:00Z</dcterms:modified>
</cp:coreProperties>
</file>